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9FAD86" w14:textId="49B8E501" w:rsidR="000F446A" w:rsidRPr="00C10946" w:rsidRDefault="004D2BA6">
      <w:pPr>
        <w:rPr>
          <w:rFonts w:asciiTheme="minorHAnsi" w:hAnsiTheme="minorHAnsi"/>
          <w:szCs w:val="24"/>
        </w:rPr>
      </w:pPr>
      <w:r w:rsidRPr="00745DAD">
        <w:rPr>
          <w:rFonts w:asciiTheme="minorHAnsi" w:hAnsiTheme="minorHAnsi"/>
          <w:b/>
          <w:bCs/>
          <w:szCs w:val="24"/>
        </w:rPr>
        <w:t xml:space="preserve">Responding to </w:t>
      </w:r>
      <w:r w:rsidR="00945209" w:rsidRPr="00745DAD">
        <w:rPr>
          <w:rFonts w:asciiTheme="minorHAnsi" w:hAnsiTheme="minorHAnsi"/>
          <w:b/>
          <w:bCs/>
          <w:szCs w:val="24"/>
        </w:rPr>
        <w:t>an</w:t>
      </w:r>
      <w:bookmarkStart w:id="0" w:name="_GoBack"/>
      <w:bookmarkEnd w:id="0"/>
      <w:r w:rsidRPr="00745DAD">
        <w:rPr>
          <w:rFonts w:asciiTheme="minorHAnsi" w:hAnsiTheme="minorHAnsi"/>
          <w:b/>
          <w:bCs/>
          <w:szCs w:val="24"/>
        </w:rPr>
        <w:t xml:space="preserve"> </w:t>
      </w:r>
      <w:r w:rsidR="00865A59" w:rsidRPr="00745DAD">
        <w:rPr>
          <w:rFonts w:asciiTheme="minorHAnsi" w:hAnsiTheme="minorHAnsi"/>
          <w:b/>
          <w:bCs/>
          <w:szCs w:val="24"/>
        </w:rPr>
        <w:t xml:space="preserve">MCI </w:t>
      </w:r>
      <w:r w:rsidR="007050E5" w:rsidRPr="00745DAD">
        <w:rPr>
          <w:rFonts w:asciiTheme="minorHAnsi" w:hAnsiTheme="minorHAnsi"/>
          <w:b/>
          <w:bCs/>
          <w:szCs w:val="24"/>
        </w:rPr>
        <w:t>A</w:t>
      </w:r>
      <w:r w:rsidR="00745DAD" w:rsidRPr="00745DAD">
        <w:rPr>
          <w:rFonts w:asciiTheme="minorHAnsi" w:hAnsiTheme="minorHAnsi"/>
          <w:b/>
          <w:bCs/>
          <w:szCs w:val="24"/>
        </w:rPr>
        <w:t>LERT</w:t>
      </w:r>
      <w:r w:rsidR="007050E5" w:rsidRPr="00C10946">
        <w:rPr>
          <w:rFonts w:asciiTheme="minorHAnsi" w:hAnsiTheme="minorHAnsi"/>
          <w:szCs w:val="24"/>
        </w:rPr>
        <w:t xml:space="preserve"> in</w:t>
      </w:r>
      <w:r w:rsidRPr="00C10946">
        <w:rPr>
          <w:rFonts w:asciiTheme="minorHAnsi" w:hAnsiTheme="minorHAnsi"/>
          <w:szCs w:val="24"/>
        </w:rPr>
        <w:t xml:space="preserve"> EMResource (WITrac)</w:t>
      </w:r>
    </w:p>
    <w:p w14:paraId="19B59DFA" w14:textId="77777777" w:rsidR="004D2BA6" w:rsidRPr="00C10946" w:rsidRDefault="004D2BA6" w:rsidP="004D2BA6">
      <w:pPr>
        <w:rPr>
          <w:rFonts w:asciiTheme="minorHAnsi" w:hAnsiTheme="minorHAnsi"/>
          <w:szCs w:val="24"/>
        </w:rPr>
      </w:pPr>
      <w:r w:rsidRPr="00C10946">
        <w:rPr>
          <w:rFonts w:asciiTheme="minorHAnsi" w:hAnsiTheme="minorHAnsi"/>
          <w:szCs w:val="24"/>
        </w:rPr>
        <w:t xml:space="preserve">Login: </w:t>
      </w:r>
      <w:hyperlink r:id="rId6">
        <w:r w:rsidRPr="00C10946">
          <w:rPr>
            <w:rStyle w:val="Hyperlink"/>
            <w:rFonts w:asciiTheme="minorHAnsi" w:eastAsia="Calibri" w:hAnsiTheme="minorHAnsi" w:cs="Calibri"/>
            <w:szCs w:val="24"/>
          </w:rPr>
          <w:t>https://emresource.juvare.com/login</w:t>
        </w:r>
      </w:hyperlink>
    </w:p>
    <w:p w14:paraId="093F7340" w14:textId="2622F079" w:rsidR="004D2BA6" w:rsidRPr="00C10946" w:rsidRDefault="004D2BA6">
      <w:pPr>
        <w:rPr>
          <w:rFonts w:asciiTheme="minorHAnsi" w:hAnsiTheme="minorHAnsi"/>
          <w:szCs w:val="24"/>
        </w:rPr>
      </w:pPr>
      <w:r w:rsidRPr="00C10946">
        <w:rPr>
          <w:rFonts w:asciiTheme="minorHAnsi" w:hAnsiTheme="minorHAnsi"/>
          <w:szCs w:val="24"/>
        </w:rPr>
        <w:t xml:space="preserve">Click on announcement banner at the top of the home page.  Note that </w:t>
      </w:r>
      <w:r w:rsidR="00916EC7">
        <w:rPr>
          <w:rFonts w:asciiTheme="minorHAnsi" w:hAnsiTheme="minorHAnsi"/>
          <w:szCs w:val="24"/>
        </w:rPr>
        <w:t xml:space="preserve">MCI Alerts </w:t>
      </w:r>
      <w:r w:rsidRPr="00C10946">
        <w:rPr>
          <w:rFonts w:asciiTheme="minorHAnsi" w:hAnsiTheme="minorHAnsi"/>
          <w:szCs w:val="24"/>
        </w:rPr>
        <w:t xml:space="preserve">are a </w:t>
      </w:r>
      <w:r w:rsidR="00916EC7" w:rsidRPr="00916EC7">
        <w:rPr>
          <w:rFonts w:asciiTheme="minorHAnsi" w:hAnsiTheme="minorHAnsi"/>
          <w:color w:val="FF0000"/>
          <w:szCs w:val="24"/>
        </w:rPr>
        <w:t xml:space="preserve">RED </w:t>
      </w:r>
      <w:r w:rsidRPr="00C10946">
        <w:rPr>
          <w:rFonts w:asciiTheme="minorHAnsi" w:hAnsiTheme="minorHAnsi"/>
          <w:szCs w:val="24"/>
        </w:rPr>
        <w:t>banner.</w:t>
      </w:r>
    </w:p>
    <w:p w14:paraId="737EB19D" w14:textId="49B43042" w:rsidR="004D2BA6" w:rsidRPr="00C10946" w:rsidRDefault="004D2BA6">
      <w:pPr>
        <w:rPr>
          <w:rFonts w:asciiTheme="minorHAnsi" w:hAnsiTheme="minorHAnsi"/>
          <w:noProof/>
          <w:szCs w:val="24"/>
        </w:rPr>
      </w:pPr>
      <w:r w:rsidRPr="00C10946">
        <w:rPr>
          <w:rFonts w:asciiTheme="minorHAnsi" w:hAnsiTheme="minorHAnsi"/>
          <w:noProof/>
          <w:szCs w:val="24"/>
        </w:rPr>
        <mc:AlternateContent>
          <mc:Choice Requires="wps">
            <w:drawing>
              <wp:anchor distT="0" distB="0" distL="114300" distR="114300" simplePos="0" relativeHeight="251659264" behindDoc="0" locked="0" layoutInCell="1" allowOverlap="1" wp14:anchorId="46474056" wp14:editId="3FF6ACA1">
                <wp:simplePos x="0" y="0"/>
                <wp:positionH relativeFrom="column">
                  <wp:posOffset>4432487</wp:posOffset>
                </wp:positionH>
                <wp:positionV relativeFrom="paragraph">
                  <wp:posOffset>455930</wp:posOffset>
                </wp:positionV>
                <wp:extent cx="1714500" cy="428625"/>
                <wp:effectExtent l="19050" t="19050" r="19050" b="28575"/>
                <wp:wrapNone/>
                <wp:docPr id="2" name="Oval 2"/>
                <wp:cNvGraphicFramePr/>
                <a:graphic xmlns:a="http://schemas.openxmlformats.org/drawingml/2006/main">
                  <a:graphicData uri="http://schemas.microsoft.com/office/word/2010/wordprocessingShape">
                    <wps:wsp>
                      <wps:cNvSpPr/>
                      <wps:spPr>
                        <a:xfrm>
                          <a:off x="0" y="0"/>
                          <a:ext cx="1714500" cy="42862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D67C34" id="Oval 2" o:spid="_x0000_s1026" style="position:absolute;margin-left:349pt;margin-top:35.9pt;width:135pt;height:3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" filled="f" strokecolor="red" strokeweight="3pt">
                <v:stroke joinstyle="miter"/>
              </v:oval>
            </w:pict>
          </mc:Fallback>
        </mc:AlternateContent>
      </w:r>
      <w:r w:rsidRPr="00C10946">
        <w:rPr>
          <w:rFonts w:asciiTheme="minorHAnsi" w:hAnsiTheme="minorHAnsi"/>
          <w:noProof/>
          <w:szCs w:val="24"/>
        </w:rPr>
        <w:drawing>
          <wp:inline distT="0" distB="0" distL="0" distR="0" wp14:anchorId="67EC27D8" wp14:editId="7D15D5B3">
            <wp:extent cx="5943600" cy="8024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35644" cy="814880"/>
                    </a:xfrm>
                    <a:prstGeom prst="rect">
                      <a:avLst/>
                    </a:prstGeom>
                  </pic:spPr>
                </pic:pic>
              </a:graphicData>
            </a:graphic>
          </wp:inline>
        </w:drawing>
      </w:r>
    </w:p>
    <w:p w14:paraId="75903B57" w14:textId="6134B437" w:rsidR="004D2BA6" w:rsidRPr="00C10946" w:rsidRDefault="00865A59" w:rsidP="004D2BA6">
      <w:pPr>
        <w:rPr>
          <w:rFonts w:asciiTheme="minorHAnsi" w:hAnsiTheme="minorHAnsi"/>
          <w:szCs w:val="24"/>
        </w:rPr>
      </w:pPr>
      <w:r w:rsidRPr="00C10946">
        <w:rPr>
          <w:rFonts w:asciiTheme="minorHAnsi" w:hAnsiTheme="minorHAnsi"/>
          <w:szCs w:val="24"/>
        </w:rPr>
        <w:t>By c</w:t>
      </w:r>
      <w:r w:rsidR="004D2BA6" w:rsidRPr="00C10946">
        <w:rPr>
          <w:rFonts w:asciiTheme="minorHAnsi" w:hAnsiTheme="minorHAnsi"/>
          <w:szCs w:val="24"/>
        </w:rPr>
        <w:t xml:space="preserve">licking on </w:t>
      </w:r>
      <w:r w:rsidRPr="00C10946">
        <w:rPr>
          <w:rFonts w:asciiTheme="minorHAnsi" w:hAnsiTheme="minorHAnsi"/>
          <w:szCs w:val="24"/>
        </w:rPr>
        <w:t xml:space="preserve">the MCI </w:t>
      </w:r>
      <w:r w:rsidR="004D2BA6" w:rsidRPr="00C10946">
        <w:rPr>
          <w:rFonts w:asciiTheme="minorHAnsi" w:hAnsiTheme="minorHAnsi"/>
          <w:szCs w:val="24"/>
        </w:rPr>
        <w:t xml:space="preserve">banner </w:t>
      </w:r>
      <w:r w:rsidRPr="00C10946">
        <w:rPr>
          <w:rFonts w:asciiTheme="minorHAnsi" w:hAnsiTheme="minorHAnsi"/>
          <w:szCs w:val="24"/>
        </w:rPr>
        <w:t xml:space="preserve">it </w:t>
      </w:r>
      <w:r w:rsidR="004D2BA6" w:rsidRPr="00C10946">
        <w:rPr>
          <w:rFonts w:asciiTheme="minorHAnsi" w:hAnsiTheme="minorHAnsi"/>
          <w:szCs w:val="24"/>
        </w:rPr>
        <w:t xml:space="preserve">displays </w:t>
      </w:r>
      <w:r w:rsidR="00916EC7">
        <w:rPr>
          <w:rFonts w:asciiTheme="minorHAnsi" w:hAnsiTheme="minorHAnsi"/>
          <w:szCs w:val="24"/>
        </w:rPr>
        <w:t xml:space="preserve">the </w:t>
      </w:r>
      <w:r w:rsidR="004D2BA6" w:rsidRPr="00C10946">
        <w:rPr>
          <w:rFonts w:asciiTheme="minorHAnsi" w:hAnsiTheme="minorHAnsi"/>
          <w:szCs w:val="24"/>
        </w:rPr>
        <w:t xml:space="preserve">response screen. Click on dash </w:t>
      </w:r>
      <w:r w:rsidRPr="00C10946">
        <w:rPr>
          <w:rFonts w:asciiTheme="minorHAnsi" w:hAnsiTheme="minorHAnsi"/>
          <w:szCs w:val="24"/>
        </w:rPr>
        <w:t xml:space="preserve">next to </w:t>
      </w:r>
      <w:r w:rsidR="007A3C8B" w:rsidRPr="00C10946">
        <w:rPr>
          <w:rFonts w:asciiTheme="minorHAnsi" w:hAnsiTheme="minorHAnsi"/>
          <w:b/>
          <w:szCs w:val="24"/>
          <w:u w:val="single"/>
        </w:rPr>
        <w:t xml:space="preserve">each </w:t>
      </w:r>
      <w:r w:rsidR="007A3C8B" w:rsidRPr="00C10946">
        <w:rPr>
          <w:rFonts w:asciiTheme="minorHAnsi" w:hAnsiTheme="minorHAnsi"/>
          <w:szCs w:val="24"/>
        </w:rPr>
        <w:t xml:space="preserve">category </w:t>
      </w:r>
      <w:r w:rsidRPr="00C10946">
        <w:rPr>
          <w:rFonts w:asciiTheme="minorHAnsi" w:hAnsiTheme="minorHAnsi"/>
          <w:szCs w:val="24"/>
        </w:rPr>
        <w:t xml:space="preserve">RED/YELLOW/GREEN </w:t>
      </w:r>
    </w:p>
    <w:p w14:paraId="731CFA69" w14:textId="71E13874" w:rsidR="004D2BA6" w:rsidRPr="00C10946" w:rsidRDefault="00F17D05" w:rsidP="004D2BA6">
      <w:pPr>
        <w:rPr>
          <w:rFonts w:asciiTheme="minorHAnsi" w:hAnsiTheme="minorHAnsi"/>
          <w:szCs w:val="24"/>
        </w:rPr>
      </w:pPr>
      <w:r w:rsidRPr="00C10946">
        <w:rPr>
          <w:rFonts w:asciiTheme="minorHAnsi" w:hAnsiTheme="minorHAnsi"/>
          <w:noProof/>
          <w:szCs w:val="24"/>
        </w:rPr>
        <mc:AlternateContent>
          <mc:Choice Requires="wpi">
            <w:drawing>
              <wp:anchor distT="0" distB="0" distL="114300" distR="114300" simplePos="0" relativeHeight="251671552" behindDoc="0" locked="0" layoutInCell="1" allowOverlap="1" wp14:anchorId="11906C0D" wp14:editId="4FCA90C5">
                <wp:simplePos x="0" y="0"/>
                <wp:positionH relativeFrom="column">
                  <wp:posOffset>4766922</wp:posOffset>
                </wp:positionH>
                <wp:positionV relativeFrom="paragraph">
                  <wp:posOffset>778240</wp:posOffset>
                </wp:positionV>
                <wp:extent cx="298440" cy="304560"/>
                <wp:effectExtent l="38100" t="38100" r="32385" b="38735"/>
                <wp:wrapNone/>
                <wp:docPr id="22" name="Ink 22"/>
                <wp:cNvGraphicFramePr/>
                <a:graphic xmlns:a="http://schemas.openxmlformats.org/drawingml/2006/main">
                  <a:graphicData uri="http://schemas.microsoft.com/office/word/2010/wordprocessingInk">
                    <w14:contentPart bwMode="auto" r:id="rId8">
                      <w14:nvContentPartPr>
                        <w14:cNvContentPartPr/>
                      </w14:nvContentPartPr>
                      <w14:xfrm>
                        <a:off x="0" y="0"/>
                        <a:ext cx="298440" cy="304560"/>
                      </w14:xfrm>
                    </w14:contentPart>
                  </a:graphicData>
                </a:graphic>
              </wp:anchor>
            </w:drawing>
          </mc:Choice>
          <mc:Fallback>
            <w:pict>
              <v:shapetype w14:anchorId="544362E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2" o:spid="_x0000_s1026" type="#_x0000_t75" style="position:absolute;margin-left:374.65pt;margin-top:60.6pt;width:24.95pt;height:25.4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">
                <v:imagedata r:id="rId9" o:title=""/>
              </v:shape>
            </w:pict>
          </mc:Fallback>
        </mc:AlternateContent>
      </w:r>
      <w:r w:rsidRPr="00C10946">
        <w:rPr>
          <w:rFonts w:asciiTheme="minorHAnsi" w:hAnsiTheme="minorHAnsi"/>
          <w:noProof/>
          <w:szCs w:val="24"/>
        </w:rPr>
        <mc:AlternateContent>
          <mc:Choice Requires="wps">
            <w:drawing>
              <wp:anchor distT="0" distB="0" distL="114300" distR="114300" simplePos="0" relativeHeight="251668480" behindDoc="0" locked="0" layoutInCell="1" allowOverlap="1" wp14:anchorId="2BF47A60" wp14:editId="13D308AA">
                <wp:simplePos x="0" y="0"/>
                <wp:positionH relativeFrom="column">
                  <wp:posOffset>2752090</wp:posOffset>
                </wp:positionH>
                <wp:positionV relativeFrom="paragraph">
                  <wp:posOffset>817880</wp:posOffset>
                </wp:positionV>
                <wp:extent cx="285750" cy="257175"/>
                <wp:effectExtent l="19050" t="19050" r="19050" b="28575"/>
                <wp:wrapNone/>
                <wp:docPr id="8" name="Oval 8"/>
                <wp:cNvGraphicFramePr/>
                <a:graphic xmlns:a="http://schemas.openxmlformats.org/drawingml/2006/main">
                  <a:graphicData uri="http://schemas.microsoft.com/office/word/2010/wordprocessingShape">
                    <wps:wsp>
                      <wps:cNvSpPr/>
                      <wps:spPr>
                        <a:xfrm>
                          <a:off x="0" y="0"/>
                          <a:ext cx="285750" cy="25717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A930D2" id="Oval 8" o:spid="_x0000_s1026" style="position:absolute;margin-left:216.7pt;margin-top:64.4pt;width:22.5pt;height:20.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" filled="f" strokecolor="red" strokeweight="3pt">
                <v:stroke joinstyle="miter"/>
              </v:oval>
            </w:pict>
          </mc:Fallback>
        </mc:AlternateContent>
      </w:r>
      <w:r w:rsidRPr="00C10946">
        <w:rPr>
          <w:rFonts w:asciiTheme="minorHAnsi" w:hAnsiTheme="minorHAnsi"/>
          <w:noProof/>
          <w:szCs w:val="24"/>
        </w:rPr>
        <mc:AlternateContent>
          <mc:Choice Requires="wps">
            <w:drawing>
              <wp:anchor distT="0" distB="0" distL="114300" distR="114300" simplePos="0" relativeHeight="251665408" behindDoc="0" locked="0" layoutInCell="1" allowOverlap="1" wp14:anchorId="000174CA" wp14:editId="4A638958">
                <wp:simplePos x="0" y="0"/>
                <wp:positionH relativeFrom="column">
                  <wp:posOffset>3665855</wp:posOffset>
                </wp:positionH>
                <wp:positionV relativeFrom="paragraph">
                  <wp:posOffset>840516</wp:posOffset>
                </wp:positionV>
                <wp:extent cx="285750" cy="257175"/>
                <wp:effectExtent l="19050" t="19050" r="19050" b="28575"/>
                <wp:wrapNone/>
                <wp:docPr id="4" name="Oval 4"/>
                <wp:cNvGraphicFramePr/>
                <a:graphic xmlns:a="http://schemas.openxmlformats.org/drawingml/2006/main">
                  <a:graphicData uri="http://schemas.microsoft.com/office/word/2010/wordprocessingShape">
                    <wps:wsp>
                      <wps:cNvSpPr/>
                      <wps:spPr>
                        <a:xfrm>
                          <a:off x="0" y="0"/>
                          <a:ext cx="285750" cy="25717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1CDE50" id="Oval 4" o:spid="_x0000_s1026" style="position:absolute;margin-left:288.65pt;margin-top:66.2pt;width:22.5pt;height:20.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" filled="f" strokecolor="red" strokeweight="3pt">
                <v:stroke joinstyle="miter"/>
              </v:oval>
            </w:pict>
          </mc:Fallback>
        </mc:AlternateContent>
      </w:r>
      <w:r w:rsidRPr="00C10946">
        <w:rPr>
          <w:rFonts w:asciiTheme="minorHAnsi" w:hAnsiTheme="minorHAnsi"/>
          <w:noProof/>
          <w:szCs w:val="24"/>
        </w:rPr>
        <mc:AlternateContent>
          <mc:Choice Requires="wps">
            <w:drawing>
              <wp:anchor distT="0" distB="0" distL="114300" distR="114300" simplePos="0" relativeHeight="251666432" behindDoc="0" locked="0" layoutInCell="1" allowOverlap="1" wp14:anchorId="146245E0" wp14:editId="74704726">
                <wp:simplePos x="0" y="0"/>
                <wp:positionH relativeFrom="column">
                  <wp:posOffset>3612515</wp:posOffset>
                </wp:positionH>
                <wp:positionV relativeFrom="paragraph">
                  <wp:posOffset>719194</wp:posOffset>
                </wp:positionV>
                <wp:extent cx="340360" cy="277495"/>
                <wp:effectExtent l="0" t="0" r="0" b="0"/>
                <wp:wrapNone/>
                <wp:docPr id="7" name="Donut 7"/>
                <wp:cNvGraphicFramePr/>
                <a:graphic xmlns:a="http://schemas.openxmlformats.org/drawingml/2006/main">
                  <a:graphicData uri="http://schemas.microsoft.com/office/word/2010/wordprocessingShape">
                    <wps:wsp>
                      <wps:cNvSpPr/>
                      <wps:spPr>
                        <a:xfrm>
                          <a:off x="0" y="0"/>
                          <a:ext cx="340360" cy="277495"/>
                        </a:xfrm>
                        <a:prstGeom prst="donut">
                          <a:avLst>
                            <a:gd name="adj" fmla="val 0"/>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119E02"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7" o:spid="_x0000_s1026" type="#_x0000_t23" style="position:absolute;margin-left:284.45pt;margin-top:56.65pt;width:26.8pt;height:21.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" adj="0" fillcolor="red" stroked="f" strokeweight="1pt">
                <v:stroke joinstyle="miter"/>
              </v:shape>
            </w:pict>
          </mc:Fallback>
        </mc:AlternateContent>
      </w:r>
      <w:r w:rsidR="007A3C8B" w:rsidRPr="00C10946">
        <w:rPr>
          <w:rFonts w:asciiTheme="minorHAnsi" w:hAnsiTheme="minorHAnsi"/>
          <w:noProof/>
          <w:szCs w:val="24"/>
        </w:rPr>
        <w:drawing>
          <wp:inline distT="0" distB="0" distL="0" distR="0" wp14:anchorId="597A7BE4" wp14:editId="66DF7688">
            <wp:extent cx="5943600" cy="27044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704465"/>
                    </a:xfrm>
                    <a:prstGeom prst="rect">
                      <a:avLst/>
                    </a:prstGeom>
                  </pic:spPr>
                </pic:pic>
              </a:graphicData>
            </a:graphic>
          </wp:inline>
        </w:drawing>
      </w:r>
    </w:p>
    <w:p w14:paraId="0CD3AD17" w14:textId="21A2B9B7" w:rsidR="007A3C8B" w:rsidRPr="00C10946" w:rsidRDefault="007A3C8B" w:rsidP="007A3C8B">
      <w:pPr>
        <w:rPr>
          <w:rFonts w:asciiTheme="minorHAnsi" w:hAnsiTheme="minorHAnsi"/>
          <w:szCs w:val="24"/>
        </w:rPr>
      </w:pPr>
      <w:r w:rsidRPr="00C10946">
        <w:rPr>
          <w:rFonts w:asciiTheme="minorHAnsi" w:hAnsiTheme="minorHAnsi"/>
          <w:szCs w:val="24"/>
        </w:rPr>
        <w:t>Enter the number of each</w:t>
      </w:r>
      <w:r w:rsidR="00EB0B54" w:rsidRPr="00C10946">
        <w:rPr>
          <w:rFonts w:asciiTheme="minorHAnsi" w:hAnsiTheme="minorHAnsi"/>
          <w:szCs w:val="24"/>
        </w:rPr>
        <w:t xml:space="preserve"> </w:t>
      </w:r>
      <w:r w:rsidRPr="00C10946">
        <w:rPr>
          <w:rFonts w:asciiTheme="minorHAnsi" w:hAnsiTheme="minorHAnsi"/>
          <w:szCs w:val="24"/>
        </w:rPr>
        <w:t xml:space="preserve">category that your ED can </w:t>
      </w:r>
      <w:r w:rsidR="00EB0B54" w:rsidRPr="00C10946">
        <w:rPr>
          <w:rFonts w:asciiTheme="minorHAnsi" w:hAnsiTheme="minorHAnsi"/>
          <w:szCs w:val="24"/>
        </w:rPr>
        <w:t>take</w:t>
      </w:r>
      <w:r w:rsidRPr="00C10946">
        <w:rPr>
          <w:rFonts w:asciiTheme="minorHAnsi" w:hAnsiTheme="minorHAnsi"/>
          <w:szCs w:val="24"/>
        </w:rPr>
        <w:t xml:space="preserve">. </w:t>
      </w:r>
      <w:r w:rsidR="00EB0B54" w:rsidRPr="00C10946">
        <w:rPr>
          <w:rFonts w:asciiTheme="minorHAnsi" w:hAnsiTheme="minorHAnsi"/>
          <w:szCs w:val="24"/>
        </w:rPr>
        <w:t xml:space="preserve">Please note that this is an estimate, you may receive many more or less depending on circumstances. Then </w:t>
      </w:r>
      <w:r w:rsidRPr="00C10946">
        <w:rPr>
          <w:rFonts w:asciiTheme="minorHAnsi" w:hAnsiTheme="minorHAnsi"/>
          <w:szCs w:val="24"/>
        </w:rPr>
        <w:t>Click “Save”.</w:t>
      </w:r>
    </w:p>
    <w:p w14:paraId="1BEAF949" w14:textId="79C16A23" w:rsidR="007A3C8B" w:rsidRPr="00C10946" w:rsidRDefault="007A3C8B" w:rsidP="007A3C8B">
      <w:pPr>
        <w:tabs>
          <w:tab w:val="left" w:pos="5548"/>
        </w:tabs>
        <w:rPr>
          <w:rFonts w:asciiTheme="minorHAnsi" w:hAnsiTheme="minorHAnsi"/>
          <w:szCs w:val="24"/>
        </w:rPr>
      </w:pPr>
      <w:r w:rsidRPr="00C10946">
        <w:rPr>
          <w:rFonts w:asciiTheme="minorHAnsi" w:hAnsiTheme="minorHAnsi"/>
          <w:noProof/>
          <w:szCs w:val="24"/>
        </w:rPr>
        <mc:AlternateContent>
          <mc:Choice Requires="wpi">
            <w:drawing>
              <wp:anchor distT="0" distB="0" distL="114300" distR="114300" simplePos="0" relativeHeight="251663360" behindDoc="0" locked="0" layoutInCell="1" allowOverlap="1" wp14:anchorId="3701EF70" wp14:editId="1DE613BF">
                <wp:simplePos x="0" y="0"/>
                <wp:positionH relativeFrom="column">
                  <wp:posOffset>-253998</wp:posOffset>
                </wp:positionH>
                <wp:positionV relativeFrom="paragraph">
                  <wp:posOffset>1202528</wp:posOffset>
                </wp:positionV>
                <wp:extent cx="340920" cy="731880"/>
                <wp:effectExtent l="38100" t="38100" r="40640" b="43180"/>
                <wp:wrapNone/>
                <wp:docPr id="14" name="Ink 14"/>
                <wp:cNvGraphicFramePr/>
                <a:graphic xmlns:a="http://schemas.openxmlformats.org/drawingml/2006/main">
                  <a:graphicData uri="http://schemas.microsoft.com/office/word/2010/wordprocessingInk">
                    <w14:contentPart bwMode="auto" r:id="rId11">
                      <w14:nvContentPartPr>
                        <w14:cNvContentPartPr/>
                      </w14:nvContentPartPr>
                      <w14:xfrm>
                        <a:off x="0" y="0"/>
                        <a:ext cx="340920" cy="731880"/>
                      </w14:xfrm>
                    </w14:contentPart>
                  </a:graphicData>
                </a:graphic>
              </wp:anchor>
            </w:drawing>
          </mc:Choice>
          <mc:Fallback>
            <w:pict>
              <v:shapetype w14:anchorId="09933D5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4" o:spid="_x0000_s1026" type="#_x0000_t75" style="position:absolute;margin-left:-20.7pt;margin-top:94pt;width:28.3pt;height:59.0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">
                <v:imagedata r:id="rId12" o:title=""/>
              </v:shape>
            </w:pict>
          </mc:Fallback>
        </mc:AlternateContent>
      </w:r>
      <w:r w:rsidRPr="00C10946">
        <w:rPr>
          <w:rFonts w:asciiTheme="minorHAnsi" w:hAnsiTheme="minorHAnsi"/>
          <w:noProof/>
          <w:szCs w:val="24"/>
        </w:rPr>
        <mc:AlternateContent>
          <mc:Choice Requires="wpi">
            <w:drawing>
              <wp:anchor distT="0" distB="0" distL="114300" distR="114300" simplePos="0" relativeHeight="251662336" behindDoc="0" locked="0" layoutInCell="1" allowOverlap="1" wp14:anchorId="2A4A5441" wp14:editId="3526C8A5">
                <wp:simplePos x="0" y="0"/>
                <wp:positionH relativeFrom="column">
                  <wp:posOffset>570762</wp:posOffset>
                </wp:positionH>
                <wp:positionV relativeFrom="paragraph">
                  <wp:posOffset>912008</wp:posOffset>
                </wp:positionV>
                <wp:extent cx="321480" cy="300960"/>
                <wp:effectExtent l="38100" t="38100" r="46990" b="42545"/>
                <wp:wrapNone/>
                <wp:docPr id="11" name="Ink 11"/>
                <wp:cNvGraphicFramePr/>
                <a:graphic xmlns:a="http://schemas.openxmlformats.org/drawingml/2006/main">
                  <a:graphicData uri="http://schemas.microsoft.com/office/word/2010/wordprocessingInk">
                    <w14:contentPart bwMode="auto" r:id="rId13">
                      <w14:nvContentPartPr>
                        <w14:cNvContentPartPr/>
                      </w14:nvContentPartPr>
                      <w14:xfrm>
                        <a:off x="0" y="0"/>
                        <a:ext cx="321480" cy="300960"/>
                      </w14:xfrm>
                    </w14:contentPart>
                  </a:graphicData>
                </a:graphic>
              </wp:anchor>
            </w:drawing>
          </mc:Choice>
          <mc:Fallback>
            <w:pict>
              <v:shape w14:anchorId="28863857" id="Ink 11" o:spid="_x0000_s1026" type="#_x0000_t75" style="position:absolute;margin-left:44.25pt;margin-top:71.1pt;width:26.7pt;height:25.1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">
                <v:imagedata r:id="rId14" o:title=""/>
              </v:shape>
            </w:pict>
          </mc:Fallback>
        </mc:AlternateContent>
      </w:r>
      <w:r w:rsidRPr="00C10946">
        <w:rPr>
          <w:rFonts w:asciiTheme="minorHAnsi" w:hAnsiTheme="minorHAnsi"/>
          <w:szCs w:val="24"/>
        </w:rPr>
        <w:tab/>
      </w:r>
      <w:r w:rsidRPr="00C10946">
        <w:rPr>
          <w:rFonts w:asciiTheme="minorHAnsi" w:hAnsiTheme="minorHAnsi"/>
          <w:noProof/>
          <w:szCs w:val="24"/>
        </w:rPr>
        <w:drawing>
          <wp:inline distT="0" distB="0" distL="0" distR="0" wp14:anchorId="7D758F1F" wp14:editId="264F7F6E">
            <wp:extent cx="6661843" cy="2061882"/>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750185" cy="2089224"/>
                    </a:xfrm>
                    <a:prstGeom prst="rect">
                      <a:avLst/>
                    </a:prstGeom>
                  </pic:spPr>
                </pic:pic>
              </a:graphicData>
            </a:graphic>
          </wp:inline>
        </w:drawing>
      </w:r>
    </w:p>
    <w:p w14:paraId="28058F45" w14:textId="22D1B906" w:rsidR="00C10946" w:rsidRPr="00C10946" w:rsidRDefault="00C10946" w:rsidP="00C10946">
      <w:pPr>
        <w:rPr>
          <w:rFonts w:asciiTheme="minorHAnsi" w:hAnsiTheme="minorHAnsi"/>
          <w:b/>
          <w:szCs w:val="24"/>
        </w:rPr>
      </w:pPr>
      <w:r w:rsidRPr="00C10946">
        <w:rPr>
          <w:rFonts w:asciiTheme="minorHAnsi" w:hAnsiTheme="minorHAnsi"/>
          <w:b/>
          <w:szCs w:val="24"/>
        </w:rPr>
        <w:lastRenderedPageBreak/>
        <w:t>MCI Response is an ER Responsibility</w:t>
      </w:r>
    </w:p>
    <w:p w14:paraId="77D04413" w14:textId="77777777" w:rsidR="00C10946" w:rsidRPr="00C10946" w:rsidRDefault="00C10946" w:rsidP="00C10946">
      <w:pPr>
        <w:rPr>
          <w:rFonts w:asciiTheme="minorHAnsi" w:hAnsiTheme="minorHAnsi"/>
          <w:szCs w:val="24"/>
        </w:rPr>
      </w:pPr>
    </w:p>
    <w:p w14:paraId="1BC90BAA" w14:textId="74C7FF6A" w:rsidR="00C10946" w:rsidRPr="00C10946" w:rsidRDefault="00C10946" w:rsidP="00C10946">
      <w:pPr>
        <w:rPr>
          <w:rFonts w:asciiTheme="minorHAnsi" w:hAnsiTheme="minorHAnsi"/>
          <w:szCs w:val="24"/>
        </w:rPr>
      </w:pPr>
      <w:r w:rsidRPr="00C10946">
        <w:rPr>
          <w:rFonts w:asciiTheme="minorHAnsi" w:hAnsiTheme="minorHAnsi"/>
          <w:szCs w:val="24"/>
        </w:rPr>
        <w:t>Communication is KEY! Talking with your ER MD immediately and consider activating your MCI plan. Waiting to do so can cause delay in treating patients. Here are a few suggestions to help the ER staff determine what numbers to put in when requested. Please share with your leaders or whoever will make the decisions.</w:t>
      </w:r>
    </w:p>
    <w:p w14:paraId="151C5129" w14:textId="77777777" w:rsidR="00C10946" w:rsidRPr="00C10946" w:rsidRDefault="00C10946" w:rsidP="00C10946">
      <w:pPr>
        <w:rPr>
          <w:rFonts w:asciiTheme="minorHAnsi" w:hAnsiTheme="minorHAnsi"/>
          <w:szCs w:val="24"/>
        </w:rPr>
      </w:pPr>
      <w:proofErr w:type="gramStart"/>
      <w:r w:rsidRPr="00C10946">
        <w:rPr>
          <w:rFonts w:asciiTheme="minorHAnsi" w:hAnsiTheme="minorHAnsi"/>
          <w:szCs w:val="24"/>
        </w:rPr>
        <w:t>A</w:t>
      </w:r>
      <w:proofErr w:type="gramEnd"/>
      <w:r w:rsidRPr="00C10946">
        <w:rPr>
          <w:rFonts w:asciiTheme="minorHAnsi" w:hAnsiTheme="minorHAnsi"/>
          <w:szCs w:val="24"/>
        </w:rPr>
        <w:t xml:space="preserve"> MCI BEDCOUNT IS A SNAPSHOT OF TIME OF THE “RIGHT NOW.”</w:t>
      </w:r>
    </w:p>
    <w:p w14:paraId="7A6260CA" w14:textId="5DCBBBB4" w:rsidR="00C10946" w:rsidRPr="00C10946" w:rsidRDefault="00C10946" w:rsidP="00C10946">
      <w:pPr>
        <w:rPr>
          <w:rFonts w:asciiTheme="minorHAnsi" w:hAnsiTheme="minorHAnsi"/>
          <w:szCs w:val="24"/>
        </w:rPr>
      </w:pPr>
      <w:r w:rsidRPr="00C10946">
        <w:rPr>
          <w:rFonts w:asciiTheme="minorHAnsi" w:hAnsiTheme="minorHAnsi"/>
          <w:szCs w:val="24"/>
        </w:rPr>
        <w:t>When you are alerted via W</w:t>
      </w:r>
      <w:r w:rsidR="006237C0">
        <w:rPr>
          <w:rFonts w:asciiTheme="minorHAnsi" w:hAnsiTheme="minorHAnsi"/>
          <w:szCs w:val="24"/>
        </w:rPr>
        <w:t>I</w:t>
      </w:r>
      <w:r w:rsidRPr="00C10946">
        <w:rPr>
          <w:rFonts w:asciiTheme="minorHAnsi" w:hAnsiTheme="minorHAnsi"/>
          <w:szCs w:val="24"/>
        </w:rPr>
        <w:t xml:space="preserve">Trac to complete the MCI bed count, you need to be as realistic as possible to what type of patients and how many you could safely take at the time of the alert. </w:t>
      </w:r>
    </w:p>
    <w:p w14:paraId="3FC08B72" w14:textId="77777777" w:rsidR="00C10946" w:rsidRPr="00C10946" w:rsidRDefault="00C10946" w:rsidP="00C10946">
      <w:pPr>
        <w:rPr>
          <w:rFonts w:asciiTheme="minorHAnsi" w:hAnsiTheme="minorHAnsi"/>
          <w:szCs w:val="24"/>
          <w:u w:val="single"/>
        </w:rPr>
      </w:pPr>
      <w:r w:rsidRPr="00C10946">
        <w:rPr>
          <w:rFonts w:asciiTheme="minorHAnsi" w:hAnsiTheme="minorHAnsi"/>
          <w:szCs w:val="24"/>
          <w:u w:val="single"/>
        </w:rPr>
        <w:t>There are a few things that you might need to consider:</w:t>
      </w:r>
    </w:p>
    <w:p w14:paraId="2B2A8E9C" w14:textId="77777777" w:rsidR="00C10946" w:rsidRPr="00C10946" w:rsidRDefault="00C10946" w:rsidP="00C10946">
      <w:pPr>
        <w:spacing w:after="0"/>
        <w:rPr>
          <w:rFonts w:asciiTheme="minorHAnsi" w:hAnsiTheme="minorHAnsi"/>
          <w:szCs w:val="24"/>
        </w:rPr>
      </w:pPr>
      <w:r w:rsidRPr="00C10946">
        <w:rPr>
          <w:rFonts w:asciiTheme="minorHAnsi" w:hAnsiTheme="minorHAnsi"/>
          <w:szCs w:val="24"/>
        </w:rPr>
        <w:t>Are there staff I can call in and if so, how fast can they be here to help?</w:t>
      </w:r>
    </w:p>
    <w:p w14:paraId="5574AFA2" w14:textId="5D0530B6" w:rsidR="00C10946" w:rsidRPr="00C10946" w:rsidRDefault="00C10946" w:rsidP="00C10946">
      <w:pPr>
        <w:spacing w:after="0"/>
        <w:rPr>
          <w:rFonts w:asciiTheme="minorHAnsi" w:hAnsiTheme="minorHAnsi"/>
          <w:szCs w:val="24"/>
        </w:rPr>
      </w:pPr>
      <w:r w:rsidRPr="00C10946">
        <w:rPr>
          <w:rFonts w:asciiTheme="minorHAnsi" w:hAnsiTheme="minorHAnsi"/>
          <w:szCs w:val="24"/>
        </w:rPr>
        <w:t>Do I have OR’s open and available?</w:t>
      </w:r>
    </w:p>
    <w:p w14:paraId="2C914B5E" w14:textId="77777777" w:rsidR="00C10946" w:rsidRPr="00C10946" w:rsidRDefault="00C10946" w:rsidP="00C10946">
      <w:pPr>
        <w:spacing w:after="0"/>
        <w:rPr>
          <w:rFonts w:asciiTheme="minorHAnsi" w:hAnsiTheme="minorHAnsi"/>
          <w:szCs w:val="24"/>
        </w:rPr>
      </w:pPr>
      <w:r w:rsidRPr="00C10946">
        <w:rPr>
          <w:rFonts w:asciiTheme="minorHAnsi" w:hAnsiTheme="minorHAnsi"/>
          <w:szCs w:val="24"/>
        </w:rPr>
        <w:t>Do we have extra Physicians for critical patients?</w:t>
      </w:r>
    </w:p>
    <w:p w14:paraId="2DCEB70E" w14:textId="48096C6C" w:rsidR="00C10946" w:rsidRPr="00C10946" w:rsidRDefault="00C10946" w:rsidP="00C10946">
      <w:pPr>
        <w:spacing w:after="0"/>
        <w:rPr>
          <w:rFonts w:asciiTheme="minorHAnsi" w:hAnsiTheme="minorHAnsi"/>
          <w:szCs w:val="24"/>
        </w:rPr>
      </w:pPr>
      <w:r w:rsidRPr="00C10946">
        <w:rPr>
          <w:rFonts w:asciiTheme="minorHAnsi" w:hAnsiTheme="minorHAnsi"/>
          <w:szCs w:val="24"/>
        </w:rPr>
        <w:t>How many support staff are available? CT, Lab, blood bank, registration etc.</w:t>
      </w:r>
    </w:p>
    <w:p w14:paraId="6E51690D" w14:textId="2636D804" w:rsidR="00C10946" w:rsidRPr="00C10946" w:rsidRDefault="00C10946" w:rsidP="00C10946">
      <w:pPr>
        <w:spacing w:after="0"/>
        <w:rPr>
          <w:rFonts w:asciiTheme="minorHAnsi" w:hAnsiTheme="minorHAnsi"/>
          <w:szCs w:val="24"/>
        </w:rPr>
      </w:pPr>
      <w:r w:rsidRPr="00C10946">
        <w:rPr>
          <w:rFonts w:asciiTheme="minorHAnsi" w:hAnsiTheme="minorHAnsi"/>
          <w:szCs w:val="24"/>
        </w:rPr>
        <w:t>The number of patients you are able to initially take will differ greatly depending on time of day. DAYS/PM/NOC?</w:t>
      </w:r>
    </w:p>
    <w:p w14:paraId="4438172D" w14:textId="1AADBE02" w:rsidR="00C10946" w:rsidRPr="00C10946" w:rsidRDefault="00C10946" w:rsidP="00C10946">
      <w:pPr>
        <w:spacing w:after="0"/>
        <w:rPr>
          <w:rFonts w:asciiTheme="minorHAnsi" w:hAnsiTheme="minorHAnsi"/>
          <w:szCs w:val="24"/>
        </w:rPr>
      </w:pPr>
      <w:r w:rsidRPr="00C10946">
        <w:rPr>
          <w:rFonts w:asciiTheme="minorHAnsi" w:hAnsiTheme="minorHAnsi"/>
          <w:szCs w:val="24"/>
        </w:rPr>
        <w:t>Is your facility likely to receive walk ins from this event? Adjust for that.</w:t>
      </w:r>
    </w:p>
    <w:p w14:paraId="165F0335" w14:textId="77777777" w:rsidR="00C10946" w:rsidRPr="00C10946" w:rsidRDefault="00C10946" w:rsidP="00C10946">
      <w:pPr>
        <w:spacing w:after="0"/>
        <w:rPr>
          <w:rFonts w:asciiTheme="minorHAnsi" w:hAnsiTheme="minorHAnsi"/>
          <w:szCs w:val="24"/>
        </w:rPr>
      </w:pPr>
    </w:p>
    <w:p w14:paraId="7B9F0BEB" w14:textId="50543317" w:rsidR="00C10946" w:rsidRPr="00C10946" w:rsidRDefault="00C10946" w:rsidP="00C10946">
      <w:pPr>
        <w:rPr>
          <w:rFonts w:asciiTheme="minorHAnsi" w:hAnsiTheme="minorHAnsi"/>
          <w:szCs w:val="24"/>
        </w:rPr>
      </w:pPr>
      <w:r w:rsidRPr="00C10946">
        <w:rPr>
          <w:rFonts w:asciiTheme="minorHAnsi" w:hAnsiTheme="minorHAnsi"/>
          <w:szCs w:val="24"/>
        </w:rPr>
        <w:t>Remember this is just a snap shot in time of availability; this could change every 30 seconds, so a best guess is needed. Another bed count could be requested about 15-30 minutes after patients start to arrive, in the case more patients need to be placed. Depending on the incident you could get more or less patients than reported so plan ahead and prepare for more!</w:t>
      </w:r>
    </w:p>
    <w:p w14:paraId="50E418C6" w14:textId="342D4F1C" w:rsidR="00C10946" w:rsidRPr="00C10946" w:rsidRDefault="00C10946" w:rsidP="00C10946">
      <w:pPr>
        <w:rPr>
          <w:rFonts w:asciiTheme="minorHAnsi" w:hAnsiTheme="minorHAnsi"/>
          <w:szCs w:val="24"/>
        </w:rPr>
      </w:pPr>
      <w:r w:rsidRPr="00C10946">
        <w:rPr>
          <w:rFonts w:asciiTheme="minorHAnsi" w:hAnsiTheme="minorHAnsi"/>
          <w:szCs w:val="24"/>
        </w:rPr>
        <w:t xml:space="preserve">CRITICAL ACCESS </w:t>
      </w:r>
      <w:r w:rsidR="00607968" w:rsidRPr="00C10946">
        <w:rPr>
          <w:rFonts w:asciiTheme="minorHAnsi" w:hAnsiTheme="minorHAnsi"/>
          <w:szCs w:val="24"/>
        </w:rPr>
        <w:t>HOSPITALS: -</w:t>
      </w:r>
      <w:r w:rsidRPr="00C10946">
        <w:rPr>
          <w:rFonts w:asciiTheme="minorHAnsi" w:hAnsiTheme="minorHAnsi"/>
          <w:szCs w:val="24"/>
        </w:rPr>
        <w:t xml:space="preserve"> please consider this. If your normal process is to stabilize and transfer a critical patient, take into consideration that the normal receiving facilities may be at maximum capacity due to this event and you may need to keep the patients for longer than normal.</w:t>
      </w:r>
    </w:p>
    <w:p w14:paraId="59974197" w14:textId="77777777" w:rsidR="00C10946" w:rsidRPr="00C10946" w:rsidRDefault="00C10946" w:rsidP="00C10946">
      <w:pPr>
        <w:rPr>
          <w:rFonts w:asciiTheme="minorHAnsi" w:hAnsiTheme="minorHAnsi"/>
          <w:szCs w:val="24"/>
        </w:rPr>
      </w:pPr>
    </w:p>
    <w:p w14:paraId="1ABC19A5" w14:textId="77777777" w:rsidR="00C10946" w:rsidRPr="00C10946" w:rsidRDefault="00C10946" w:rsidP="00C10946">
      <w:pPr>
        <w:rPr>
          <w:rFonts w:asciiTheme="minorHAnsi" w:hAnsiTheme="minorHAnsi"/>
          <w:szCs w:val="24"/>
        </w:rPr>
      </w:pPr>
      <w:r w:rsidRPr="00C10946">
        <w:rPr>
          <w:rFonts w:asciiTheme="minorHAnsi" w:hAnsiTheme="minorHAnsi"/>
          <w:szCs w:val="24"/>
          <w:highlight w:val="red"/>
        </w:rPr>
        <w:t>RED</w:t>
      </w:r>
      <w:r w:rsidRPr="00C10946">
        <w:rPr>
          <w:rFonts w:asciiTheme="minorHAnsi" w:hAnsiTheme="minorHAnsi"/>
          <w:szCs w:val="24"/>
        </w:rPr>
        <w:t>: CRITICAL/LIFE – THREATENING Needs ABC’s, lots of resources</w:t>
      </w:r>
    </w:p>
    <w:p w14:paraId="3D3095F9" w14:textId="77777777" w:rsidR="00C10946" w:rsidRPr="00C10946" w:rsidRDefault="00C10946" w:rsidP="00C10946">
      <w:pPr>
        <w:rPr>
          <w:rFonts w:asciiTheme="minorHAnsi" w:hAnsiTheme="minorHAnsi"/>
          <w:szCs w:val="24"/>
        </w:rPr>
      </w:pPr>
      <w:r w:rsidRPr="00C10946">
        <w:rPr>
          <w:rFonts w:asciiTheme="minorHAnsi" w:hAnsiTheme="minorHAnsi"/>
          <w:szCs w:val="24"/>
          <w:highlight w:val="yellow"/>
        </w:rPr>
        <w:t>YELLOW</w:t>
      </w:r>
      <w:r w:rsidRPr="00C10946">
        <w:rPr>
          <w:rFonts w:asciiTheme="minorHAnsi" w:hAnsiTheme="minorHAnsi"/>
          <w:szCs w:val="24"/>
        </w:rPr>
        <w:t>: DELAYED Treatment/Moderate care needed- these could go to another department to be treated if able.</w:t>
      </w:r>
    </w:p>
    <w:p w14:paraId="73A8A66D" w14:textId="0BF652CB" w:rsidR="00C10946" w:rsidRPr="00C10946" w:rsidRDefault="00C10946" w:rsidP="00C10946">
      <w:pPr>
        <w:tabs>
          <w:tab w:val="left" w:pos="5548"/>
        </w:tabs>
        <w:rPr>
          <w:rFonts w:asciiTheme="minorHAnsi" w:hAnsiTheme="minorHAnsi"/>
          <w:szCs w:val="24"/>
        </w:rPr>
      </w:pPr>
      <w:r w:rsidRPr="00C10946">
        <w:rPr>
          <w:rFonts w:asciiTheme="minorHAnsi" w:hAnsiTheme="minorHAnsi"/>
          <w:szCs w:val="24"/>
          <w:highlight w:val="green"/>
        </w:rPr>
        <w:t>GREEN</w:t>
      </w:r>
      <w:r w:rsidRPr="00C10946">
        <w:rPr>
          <w:rFonts w:asciiTheme="minorHAnsi" w:hAnsiTheme="minorHAnsi"/>
          <w:szCs w:val="24"/>
        </w:rPr>
        <w:t>: Walking wounded- ok to wait for care in triage</w:t>
      </w:r>
    </w:p>
    <w:sectPr w:rsidR="00C10946" w:rsidRPr="00C10946">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A1B6EA" w14:textId="77777777" w:rsidR="00E71A14" w:rsidRDefault="00E71A14" w:rsidP="006C39C5">
      <w:pPr>
        <w:spacing w:after="0" w:line="240" w:lineRule="auto"/>
      </w:pPr>
      <w:r>
        <w:separator/>
      </w:r>
    </w:p>
  </w:endnote>
  <w:endnote w:type="continuationSeparator" w:id="0">
    <w:p w14:paraId="03CCC856" w14:textId="77777777" w:rsidR="00E71A14" w:rsidRDefault="00E71A14" w:rsidP="006C39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263B22" w14:textId="1E09C62A" w:rsidR="006C39C5" w:rsidRDefault="006C39C5">
    <w:pPr>
      <w:pStyle w:val="Footer"/>
    </w:pPr>
  </w:p>
  <w:p w14:paraId="2AC9885B" w14:textId="77777777" w:rsidR="006C39C5" w:rsidRDefault="006C39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C300DA" w14:textId="77777777" w:rsidR="00E71A14" w:rsidRDefault="00E71A14" w:rsidP="006C39C5">
      <w:pPr>
        <w:spacing w:after="0" w:line="240" w:lineRule="auto"/>
      </w:pPr>
      <w:r>
        <w:separator/>
      </w:r>
    </w:p>
  </w:footnote>
  <w:footnote w:type="continuationSeparator" w:id="0">
    <w:p w14:paraId="2F76BE37" w14:textId="77777777" w:rsidR="00E71A14" w:rsidRDefault="00E71A14" w:rsidP="006C39C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2BA6"/>
    <w:rsid w:val="000F446A"/>
    <w:rsid w:val="00277F8F"/>
    <w:rsid w:val="002C4219"/>
    <w:rsid w:val="003E707F"/>
    <w:rsid w:val="004D2BA6"/>
    <w:rsid w:val="005D1B43"/>
    <w:rsid w:val="00607968"/>
    <w:rsid w:val="006237C0"/>
    <w:rsid w:val="006C39C5"/>
    <w:rsid w:val="007050E5"/>
    <w:rsid w:val="00745DAD"/>
    <w:rsid w:val="007A3C8B"/>
    <w:rsid w:val="007B0042"/>
    <w:rsid w:val="00812B3A"/>
    <w:rsid w:val="00865A59"/>
    <w:rsid w:val="008A56D0"/>
    <w:rsid w:val="008F32B3"/>
    <w:rsid w:val="00916EC7"/>
    <w:rsid w:val="00945209"/>
    <w:rsid w:val="009F0776"/>
    <w:rsid w:val="00BD3A02"/>
    <w:rsid w:val="00C10946"/>
    <w:rsid w:val="00E2046C"/>
    <w:rsid w:val="00E71A14"/>
    <w:rsid w:val="00EB0B54"/>
    <w:rsid w:val="00F17D05"/>
    <w:rsid w:val="00F50E5D"/>
    <w:rsid w:val="00FC24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CC477"/>
  <w15:chartTrackingRefBased/>
  <w15:docId w15:val="{906CF7FD-D624-4B21-9EA7-8E55DC2B9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2BA6"/>
    <w:rPr>
      <w:color w:val="0563C1" w:themeColor="hyperlink"/>
      <w:u w:val="single"/>
    </w:rPr>
  </w:style>
  <w:style w:type="paragraph" w:styleId="BalloonText">
    <w:name w:val="Balloon Text"/>
    <w:basedOn w:val="Normal"/>
    <w:link w:val="BalloonTextChar"/>
    <w:uiPriority w:val="99"/>
    <w:semiHidden/>
    <w:unhideWhenUsed/>
    <w:rsid w:val="004D2B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2BA6"/>
    <w:rPr>
      <w:rFonts w:ascii="Segoe UI" w:hAnsi="Segoe UI" w:cs="Segoe UI"/>
      <w:sz w:val="18"/>
      <w:szCs w:val="18"/>
    </w:rPr>
  </w:style>
  <w:style w:type="paragraph" w:styleId="Header">
    <w:name w:val="header"/>
    <w:basedOn w:val="Normal"/>
    <w:link w:val="HeaderChar"/>
    <w:uiPriority w:val="99"/>
    <w:unhideWhenUsed/>
    <w:rsid w:val="006C39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39C5"/>
  </w:style>
  <w:style w:type="paragraph" w:styleId="Footer">
    <w:name w:val="footer"/>
    <w:basedOn w:val="Normal"/>
    <w:link w:val="FooterChar"/>
    <w:uiPriority w:val="99"/>
    <w:unhideWhenUsed/>
    <w:rsid w:val="006C39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39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customXml" Target="ink/ink3.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https://emresource.juvare.com/login" TargetMode="External"/><Relationship Id="rId11" Type="http://schemas.openxmlformats.org/officeDocument/2006/relationships/customXml" Target="ink/ink2.xml"/><Relationship Id="rId5" Type="http://schemas.openxmlformats.org/officeDocument/2006/relationships/endnotes" Target="endnotes.xml"/><Relationship Id="rId15" Type="http://schemas.openxmlformats.org/officeDocument/2006/relationships/image" Target="media/image3.tiff"/><Relationship Id="rId10" Type="http://schemas.openxmlformats.org/officeDocument/2006/relationships/image" Target="media/image2.tiff"/><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4.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4-22T19:37:02.783"/>
    </inkml:context>
    <inkml:brush xml:id="br0">
      <inkml:brushProperty name="width" value="0.05" units="cm"/>
      <inkml:brushProperty name="height" value="0.05" units="cm"/>
      <inkml:brushProperty name="color" value="#E71224"/>
    </inkml:brush>
  </inkml:definitions>
  <inkml:trace contextRef="#ctx0" brushRef="#br0">828 380 24575,'-4'-3'0,"-1"-1"0,1-2 0,-2 2 0,2-2 0,-1 6 0,4-6 0,-5 5 0,6-4 0,-6 4 0,5-5 0,-5 6 0,3-6 0,-4 2 0,1 1 0,2-3 0,-1 5 0,1-4 0,-2 1 0,0-2 0,0 2 0,2-1 0,-1 4 0,4-5 0,-5 6 0,5-6 0,-4 5 0,4-5 0,-4 3 0,1-3 0,1-1 0,-3 4 0,2-3 0,-2-1 0,-4 0 0,2-3 0,-2 3 0,4 1 0,-1-1 0,1 1 0,0 0 0,-1-1 0,1 1 0,-1-1 0,1 4 0,2-3 0,-1 2 0,1 1 0,-6-3 0,3 2 0,-2-2 0,2-1 0,1 1 0,-4 2 0,2-1 0,-2 1 0,4 0 0,0-1 0,-1 1 0,1 1 0,-1-3 0,1 5 0,2-5 0,-1 6 0,1-6 0,-2 5 0,-1-1 0,1-1 0,0 2 0,-1-5 0,1 6 0,-1-6 0,1 5 0,-1-4 0,1 4 0,0-5 0,-1 3 0,1-1 0,-1 2 0,1-1 0,0 2 0,2-4 0,-1 4 0,1-2 0,-2 0 0,-1 3 0,1-3 0,0 0 0,-1 2 0,1-2 0,0 1 0,-1 1 0,1-2 0,-1 0 0,1 3 0,0-3 0,0 3 0,-1 0 0,1 0 0,0 0 0,0 0 0,0 0 0,0 0 0,0 0 0,-1 0 0,1 0 0,0 0 0,-1 3 0,1 0 0,-1 1 0,1 1 0,-1-1 0,1 2 0,0-2 0,2 1 0,-2-4 0,3 5 0,-4-3 0,1 4 0,-1-4 0,1 3 0,-1-3 0,1 4 0,2-1 0,-1 0 0,1-2 0,0 1 0,-1-1 0,1 2 0,0 1 0,-1-1 0,4 0 0,-5 1 0,5-1 0,-4 0 0,4 1 0,-5-1 0,5 0 0,-1 1 0,-1-1 0,2 0 0,-5 1 0,6-1 0,-6 0 0,5 1 0,-4-1 0,4 0 0,-4 1 0,4-1 0,-2 0 0,0 0 0,2 0 0,-2 1 0,1-1 0,1 0 0,-2 0 0,0 0 0,2 1 0,-1-1 0,2 0 0,-3-2 0,2 1 0,-2-1 0,3 2 0,0 1 0,0-1 0,0 0 0,0 1 0,0-1 0,0 0 0,0 1 0,0-1 0,0 0 0,0 1 0,0 2 0,0-2 0,0 3 0,0-4 0,0 0 0,0 1 0,0 3 0,0-3 0,0 3 0,0-4 0,0 0 0,0 4 0,0-3 0,0 2 0,0-2 0,0-1 0,0 1 0,0-1 0,0 0 0,0 1 0,0 2 0,0-1 0,3 2 0,-2-1 0,4-1 0,-4 1 0,5-2 0,-6 3 0,6-3 0,-5 3 0,5-4 0,-6 0 0,6 1 0,-3-1 0,1 0 0,2 1 0,-3 2 0,1-2 0,2 3 0,-3-4 0,1 1 0,1-1 0,-1 4 0,3-3 0,-1 3 0,-2-4 0,1 0 0,-1 1 0,2-1 0,1 1 0,-1-1 0,0 0 0,1 1 0,-4-1 0,3 0 0,-3 1 0,4-4 0,-1 3 0,0-3 0,1 1 0,-1 1 0,4-4 0,-3 5 0,6-6 0,-6 6 0,3-5 0,0 1 0,-3 1 0,7-2 0,-7 2 0,6-3 0,-6 2 0,3-1 0,0 2 0,-3-3 0,6 0 0,-6 0 0,6 0 0,-6 0 0,6 0 0,-6 0 0,3 0 0,0 0 0,-3 0 0,2 0 0,1 0 0,-3 0 0,3 0 0,0 0 0,-3 0 0,6-3 0,-2 2 0,-1-5 0,3 2 0,-2 0 0,-1-1 0,3 1 0,-2-3 0,-1 0 0,3 0 0,-6 4 0,6-3 0,-6 2 0,6 0 0,-5-2 0,1 3 0,-2-1 0,-1-2 0,0 3 0,1-1 0,-1 1 0,0 0 0,1 3 0,-1-6 0,0 5 0,-2-5 0,1 6 0,-1-6 0,2 3 0,0-3 0,0 2 0,0-1 0,-2 1 0,2 0 0,-3-1 0,3 4 0,-2-5 0,2 3 0,-3-1 0,0-2 0,0 3 0,0-4 0,-2 1 0,4 0 0,-4 0 0,4-1 0,-4 1 0,2 0 0,-3-4 0,3 3 0,-3-3 0,3 4 0,-3-1 0,0 1 0,3 0 0,-2-1 0,1 1 0,-2-1 0,0 1 0,0 0 0,0-1 0,0 1 0,0 0 0,3-1 0,-2 1 0,2-1 0,-3 1 0,0 0 0,0-1 0,0 1 0,0-1 0,0 1 0,0 0 0,0-1 0,0 1 0,0 0 0,0-1 0,0 1 0,0-1 0,0 1 0,0-1 0,0 1 0,0 0 0,0-1 0,0 1 0,0 0 0,0-1 0,0 1 0,0 0 0,0 0 0,0 0 0,0 0 0,0-1 0,0 1 0,0 0 0,-3-1 0,0 1 0,-1 0 0,-1-1 0,4 1 0,-5 3 0,6-3 0,-6 6 0,5-6 0,-5 5 0,6-4 0,-6 4 0,5-5 0,-4 6 0,1-6 0,-2 5 0,2-4 0,-1 4 0,1-2 0,0 0 0,-1 3 0,1-6 0,-2 5 0,0-1 0,0-1 0,0 2 0,0-1 0,0-1 0,0 2 0,0-4 0,0 4 0,2-4 0,-1 4 0,1-2 0,-2 3 0,0-2 0,3 1 0,0-2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4-22T19:22:20.462"/>
    </inkml:context>
    <inkml:brush xml:id="br0">
      <inkml:brushProperty name="width" value="0.05" units="cm"/>
      <inkml:brushProperty name="height" value="0.05" units="cm"/>
      <inkml:brushProperty name="color" value="#E71224"/>
    </inkml:brush>
  </inkml:definitions>
  <inkml:trace contextRef="#ctx0" brushRef="#br0">1 0 24575,'0'9'0,"0"4"0,0-3 0,3 4 0,1 0 0,3 4 0,0-3 0,1 6 0,3-2 0,-7 3 0,10 1 0,-9 3 0,10-2 0,-7 2 0,7-2 0,-7-3 0,7 3 0,-7-2 0,6 1 0,-5 0 0,5-1 0,-6 1 0,6-1 0,-5 1 0,5 0 0,-6-1 0,7 1 0,-7-1 0,3-3 0,-4 3 0,0-7 0,1 7 0,-1-4 0,4 1 0,-3 3 0,2-4 0,-2 5 0,-1-1 0,4-3 0,-3 8 0,3-8 0,-3 9 0,3-5 0,-3-4 0,3 3 0,-4-4 0,1 5 0,-1 0 0,1-4 0,3 3 0,-3-3 0,3 3 0,-4 1 0,1 5 0,-1-5 0,1 5 0,0-6 0,2-3 0,-2 2 0,3-2 0,-4 2 0,1 3 0,-1-6 0,4 4 0,-3-3 0,2 3 0,1 1 0,-2-1 0,2-3 0,-4 3 0,0-4 0,1 1 0,-1-1 0,0-4 0,0 0 0,0 0 0,-1-4 0,1 4 0,0-4 0,-3 4 0,2-4 0,-3 3 0,4-2 0,0-1 0,-3 4 0,1-4 0,-1 1 0,3 2 0,-1-6 0,-2 6 0,2-2 0,-2-1 0,3 3 0,-1-6 0,-2 7 0,2-4 0,-2 4 0,2-3 0,1 2 0,-3-6 0,2 6 0,-3-6 0,4 5 0,-1-4 0,-2 1 0,2-3 0,-5 1 0,4-1 0,-4 0 0,2 1 0,0-1 0,-3 0 0,6 1 0,-5-1 0,4-3 0,-4 2 0,2-1 0,0-1 0,-3 3 0,3-3 0,0 1 0,-3 1 0,5-2 0,-4 4 0,2-1 0,-1-3 0,-1 2 0,5-1 0,-6 2 0,3 0 0,0-1 0,-3 1 0,0-2 0,-3-2 0,-3-2 0,-1 0 0,-2 0 0,1 0 0,-2-3 0,4 3 0,-1-3 0,1 3 0,0 0 0,-1 0 0,1 0 0,2-3 0,-2 2 0,3-2 0,-4 3 0,1 0 0,0-2 0,-1 1 0,1-2 0,0 3 0,0 0 0,2-3 0,-1 2 0,2-2 0,-4 3 0,1 0 0,2-3 0,-1 3 0,1-3 0,-2 3 0,3-3 0,-3 2 0,3-1 0,-4-1 0,1 2 0,-1-5 0,1 3 0,0-1 0,-1-1 0,-3 1 0,3 0 0,-3-2 0,4 2 0,-1 1 0,1-3 0,0 6 0,2-6 0,-1 5 0,-1-4 0,-1 4 0,-1-4 0,1 4 0,4-4 0,-3 4 0,3-5 0,-3 6 0,3-6 0,-3 6 0,3-6 0,-4 6 0,4-6 0,-3 5 0,3-2 0,-1 0 0,-1 3 0,4-6 0,-4 6 0,7-3 0,1 3 0,4 0 0,2 0 0,-3 0 0,1 0 0,-1 0 0,4 0 0,-3 0 0,6 3 0,-3-2 0,1 2 0,2-3 0,-6 3 0,3-2 0,0 1 0,-3-2 0,3 0 0,-4 0 0,0 3 0,0-2 0,1 2 0,-1-3 0,1 0 0,-1 0 0,0 0 0,1 0 0,-1 0 0,0 3 0,0-3 0,1 3 0,-1 0 0,0-3 0,0 3 0,1-3 0,-1 3 0,0-3 0,0 3 0,0 0 0,0-2 0,0 4 0,0-4 0,1 1 0,-4 1 0,3-2 0,-3 1 0,1 1 0,1-2 0,-2 5 0,4-6 0,-1 3 0,-3 0 0,2-3 0,-4 6 0,4-5 0,-1 4 0,2-5 0,-3 6 0,2-5 0,-4 4 0,4-4 0,-5-1 0,3-3 0,-3-3 0,0 0 0,0-1 0,0 1 0,0 0 0,0-1 0,0 1 0,3-1 0,1-3 0,-1 3 0,0-3 0,-3 4 0,3-1 0,-2 1 0,2 0 0,-3 0 0,3-1 0,-3 1 0,3 0 0,-3-1 0,3 4 0,-3-3 0,3 2 0,-3-2 0,0 0 0,0-1 0,0 1 0,3 0 0,-2 0 0,1 0 0,-2 0 0,0 0 0,3 0 0,-2-1 0,1 1 0,-2 0 0,0 0 0,0-1 0,0 1 0,3 2 0,-2-1 0,2 1 0,-3-2 0,2 0 0,-1-1 0,2 1 0,-3 0 0,2 0 0,-1 0 0,2-1 0,-3 1 0,2 0 0,-1 0 0,2-3 0,-3 0 0,0 0 0,0-3 0,0 5 0,0-3 0,0 3 0,0 1 0,0-1 0,0 1 0,0 5 0,0 4 0,0 4 0,0 2 0,0-3 0,0 0 0,0 0 0,0 1 0,0-1 0,0 0 0,0 0 0,0 0 0,0 1 0,0-1 0,0 0 0,0 1 0,0-1 0,0 0 0,0 0 0,0 0 0,0 0 0,0 0 0,0 0 0,0 0 0,0 0 0,-3-3 0,2 3 0,-2-3 0,3 3 0,0 0 0,0 0 0,0 0 0,0 0 0,0 0 0,0 0 0,0 0 0,0 0 0,0 1 0,0-1 0,-3-3 0,3 3 0,-3-3 0,3 3 0,0 0 0,0 0 0,0 0 0,0 0 0,0 0 0,0-1 0,0 2 0,0-1 0,0 0 0,0 0 0,0 0 0,0 0 0,0-2 0,0-2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4-22T19:21:22.420"/>
    </inkml:context>
    <inkml:brush xml:id="br0">
      <inkml:brushProperty name="width" value="0.05" units="cm"/>
      <inkml:brushProperty name="height" value="0.05" units="cm"/>
      <inkml:brushProperty name="color" value="#E71224"/>
    </inkml:brush>
  </inkml:definitions>
  <inkml:trace contextRef="#ctx0" brushRef="#br0">859 395 24575,'0'-6'0,"0"0"0,-2 0 0,1-1 0,-2 1 0,0-4 0,-1 3 0,0-3 0,-2 0 0,6 3 0,-6-3 0,5 4 0,-5 0 0,6-1 0,-6 1 0,5 0 0,-4 2 0,4-1 0,-2 1 0,0 1 0,3-3 0,-6 2 0,5-2 0,-4 3 0,4-3 0,-4 5 0,1-5 0,0 3 0,-1-4 0,1 4 0,1-3 0,-3 3 0,2-4 0,-2 1 0,-1-1 0,1 1 0,0-1 0,-1 1 0,1 0 0,-1-1 0,1 4 0,0-3 0,-1 2 0,1 1 0,-1-3 0,1 5 0,-1-5 0,1 6 0,-1-6 0,1 2 0,0 1 0,-1-3 0,1 2 0,-4 1 0,3-3 0,-7 2 0,7-2 0,-3 2 0,0-2 0,-1 2 0,1-3 0,0 3 0,0-2 0,3 3 0,-3-1 0,3-2 0,1 2 0,-1 1 0,1 0 0,0 0 0,-1 2 0,1-1 0,-1-1 0,1 2 0,0-1 0,0 2 0,-1 0 0,1 0 0,-1-3 0,1 2 0,-1-2 0,1 3 0,-1-3 0,1 3 0,0-3 0,-4 3 0,2 0 0,-2 0 0,4 0 0,0 0 0,-1 0 0,1 0 0,-1 0 0,1-3 0,-1 2 0,1-2 0,0 3 0,-1 0 0,1 0 0,-1 0 0,1 0 0,-1 0 0,1 0 0,0 0 0,-1 0 0,1 0 0,0 0 0,-1 0 0,1 0 0,-1 0 0,1 0 0,0 0 0,-1 0 0,1 0 0,0 0 0,-1 0 0,1 0 0,0 3 0,-1-2 0,1 4 0,0-4 0,0 4 0,-1-4 0,4 4 0,-3-4 0,3 5 0,-4-3 0,1 3 0,0 0 0,0 0 0,0 0 0,2 1 0,-2-4 0,3 3 0,-1-3 0,-1 1 0,1 2 0,0-3 0,-1 0 0,4 3 0,-2-3 0,0 1 0,2 2 0,-4-6 0,4 6 0,-2-3 0,0 1 0,2 2 0,-4-3 0,4 3 0,-5 1 0,6-1 0,-6 0 0,5 0 0,-1 0 0,-1 0 0,2 0 0,-2 1 0,3-1 0,0 0 0,0 0 0,0 0 0,-2 1 0,1-1 0,-2 0 0,3 1 0,0-1 0,0 0 0,0 1 0,0-1 0,0 0 0,0 1 0,0-1 0,0 0 0,0 0 0,0 0 0,0 0 0,0 1 0,0-1 0,0 0 0,0 0 0,0 0 0,0 1 0,0-1 0,0 0 0,0 1 0,0-1 0,0 1 0,0-1 0,0 0 0,0 0 0,0 4 0,0-3 0,0 3 0,0-3 0,0-1 0,0 3 0,3-1 0,-2 1 0,4-3 0,-4 1 0,5-1 0,-6 0 0,6 1 0,-5-1 0,4 0 0,-4 1 0,4-1 0,-1 0 0,-1 1 0,3-1 0,-2 4 0,-1-3 0,3 3 0,-2-4 0,2 1 0,0-1 0,-2 0 0,2 0 0,-3 1 0,3-1 0,1 0 0,-1 1 0,0-1 0,1 0 0,-4 1 0,3-1 0,-3 4 0,4-3 0,-1 3 0,1-4 0,-1 0 0,1 1 0,-1-1 0,0 0 0,1 1 0,-1-1 0,0 1 0,1-1 0,-1 0 0,0 1 0,1-1 0,-1 0 0,0-2 0,1 1 0,-1-1 0,0 2 0,1-2 0,2 1 0,-2-1 0,3 0 0,-4 1 0,0-1 0,1-1 0,-1 0 0,0 0 0,1-2 0,-1 1 0,1 1 0,-1-2 0,0 4 0,1-4 0,-1 5 0,3-6 0,-1 3 0,4-3 0,-4 3 0,4-2 0,-1 2 0,0-3 0,2 0 0,-2 0 0,-1 0 0,3 0 0,-3 0 0,1 0 0,2 0 0,-2 0 0,2 0 0,-2 0 0,1 0 0,-1 0 0,3 0 0,-4 0 0,3 0 0,-3 0 0,1 0 0,2 0 0,-3 0 0,1-3 0,2-1 0,-3 0 0,1-2 0,2 2 0,-6-2 0,3-1 0,0 0 0,-3 1 0,6-1 0,-5 0 0,2 0 0,-4 1 0,0-1 0,4 0 0,-3 1 0,3-1 0,-1-2 0,-2 5 0,0-5 0,-2 6 0,-4-4 0,5 1 0,-5-1 0,4 4 0,-1-3 0,-1 2 0,3-2 0,-3 0 0,1-1 0,1 1 0,-4 0 0,1 0 0,-2 0 0,3 2 0,-2-2 0,2 3 0,-3-3 0,0-1 0,0 1 0,0 0 0,0-1 0,0 1 0,0 0 0,0-1 0,0 1 0,0-1 0,0 1 0,0-1 0,0-2 0,0 1 0,0-2 0,0 4 0,0 0 0,0-1 0,0 1 0,0 0 0,0 0 0,0-1 0,0 1 0,0 0 0,0-1 0,0 1 0,-3 2 0,2-1 0,-2 1 0,3-2 0,0-1 0,0 1 0,0 0 0,-3 3 0,3-3 0,-3 5 0,3-1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2</Pages>
  <Words>377</Words>
  <Characters>2150</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Behnke</dc:creator>
  <cp:keywords/>
  <dc:description/>
  <cp:lastModifiedBy>Loren Klemp</cp:lastModifiedBy>
  <cp:revision>16</cp:revision>
  <cp:lastPrinted>2019-09-22T19:28:00Z</cp:lastPrinted>
  <dcterms:created xsi:type="dcterms:W3CDTF">2019-04-22T19:30:00Z</dcterms:created>
  <dcterms:modified xsi:type="dcterms:W3CDTF">2019-09-22T19:30:00Z</dcterms:modified>
</cp:coreProperties>
</file>