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5AD5C" w14:textId="77777777" w:rsidR="000230BF" w:rsidRDefault="006D132B">
      <w:pPr>
        <w:rPr>
          <w:rFonts w:cstheme="minorHAnsi"/>
          <w:sz w:val="24"/>
          <w:szCs w:val="24"/>
        </w:rPr>
      </w:pPr>
      <w:r>
        <w:rPr>
          <w:noProof/>
        </w:rPr>
        <mc:AlternateContent>
          <mc:Choice Requires="wps">
            <w:drawing>
              <wp:anchor distT="0" distB="0" distL="114300" distR="114300" simplePos="0" relativeHeight="251668480" behindDoc="1" locked="0" layoutInCell="1" allowOverlap="1" wp14:anchorId="66FAC887" wp14:editId="3DEBC87F">
                <wp:simplePos x="0" y="0"/>
                <wp:positionH relativeFrom="page">
                  <wp:posOffset>365760</wp:posOffset>
                </wp:positionH>
                <wp:positionV relativeFrom="page">
                  <wp:posOffset>5867400</wp:posOffset>
                </wp:positionV>
                <wp:extent cx="7034530" cy="4053840"/>
                <wp:effectExtent l="0" t="0" r="6985" b="3810"/>
                <wp:wrapNone/>
                <wp:docPr id="8" name="Text Box 8" descr="Cover page content layout"/>
                <wp:cNvGraphicFramePr/>
                <a:graphic xmlns:a="http://schemas.openxmlformats.org/drawingml/2006/main">
                  <a:graphicData uri="http://schemas.microsoft.com/office/word/2010/wordprocessingShape">
                    <wps:wsp>
                      <wps:cNvSpPr txBox="1"/>
                      <wps:spPr>
                        <a:xfrm>
                          <a:off x="0" y="0"/>
                          <a:ext cx="7034530" cy="405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left w:w="0" w:type="dxa"/>
                                <w:right w:w="0" w:type="dxa"/>
                              </w:tblCellMar>
                              <w:tblLook w:val="04A0" w:firstRow="1" w:lastRow="0" w:firstColumn="1" w:lastColumn="0" w:noHBand="0" w:noVBand="1"/>
                              <w:tblDescription w:val="Cover page info"/>
                            </w:tblPr>
                            <w:tblGrid>
                              <w:gridCol w:w="820"/>
                              <w:gridCol w:w="10263"/>
                            </w:tblGrid>
                            <w:tr w:rsidR="00BD1B9B" w14:paraId="2E0A6B26" w14:textId="77777777">
                              <w:trPr>
                                <w:trHeight w:val="2376"/>
                              </w:trPr>
                              <w:tc>
                                <w:tcPr>
                                  <w:tcW w:w="370" w:type="pct"/>
                                  <w:shd w:val="clear" w:color="auto" w:fill="5B9BD5" w:themeFill="accent1"/>
                                </w:tcPr>
                                <w:p w14:paraId="5B899363" w14:textId="77777777" w:rsidR="00BD1B9B" w:rsidRDefault="00BD1B9B"/>
                              </w:tc>
                              <w:sdt>
                                <w:sdtPr>
                                  <w:rPr>
                                    <w:rFonts w:asciiTheme="majorHAnsi" w:hAnsiTheme="majorHAnsi"/>
                                    <w:color w:val="auto"/>
                                    <w:sz w:val="72"/>
                                    <w:szCs w:val="72"/>
                                  </w:rPr>
                                  <w:alias w:val="Title"/>
                                  <w:tag w:val=""/>
                                  <w:id w:val="739824258"/>
                                  <w:placeholder>
                                    <w:docPart w:val="421E58EB827845DC8B34744A00BCA382"/>
                                  </w:placeholder>
                                  <w:dataBinding w:prefixMappings="xmlns:ns0='http://purl.org/dc/elements/1.1/' xmlns:ns1='http://schemas.openxmlformats.org/package/2006/metadata/core-properties' " w:xpath="/ns1:coreProperties[1]/ns0:title[1]" w:storeItemID="{6C3C8BC8-F283-45AE-878A-BAB7291924A1}"/>
                                  <w:text/>
                                </w:sdtPr>
                                <w:sdtEndPr/>
                                <w:sdtContent>
                                  <w:tc>
                                    <w:tcPr>
                                      <w:tcW w:w="4630" w:type="pct"/>
                                      <w:shd w:val="clear" w:color="auto" w:fill="404040" w:themeFill="text1" w:themeFillTint="BF"/>
                                    </w:tcPr>
                                    <w:p w14:paraId="47E818C0" w14:textId="32C57FAB" w:rsidR="00BD1B9B" w:rsidRDefault="00661005" w:rsidP="000230BF">
                                      <w:pPr>
                                        <w:pStyle w:val="NoSpacing"/>
                                        <w:spacing w:before="240" w:line="216" w:lineRule="auto"/>
                                        <w:ind w:left="360" w:right="360"/>
                                        <w:contextualSpacing/>
                                        <w:rPr>
                                          <w:rFonts w:asciiTheme="majorHAnsi" w:hAnsiTheme="majorHAnsi"/>
                                          <w:color w:val="FFFFFF" w:themeColor="background1"/>
                                          <w:sz w:val="96"/>
                                          <w:szCs w:val="96"/>
                                        </w:rPr>
                                      </w:pPr>
                                      <w:r>
                                        <w:rPr>
                                          <w:rFonts w:asciiTheme="majorHAnsi" w:hAnsiTheme="majorHAnsi"/>
                                          <w:color w:val="auto"/>
                                          <w:sz w:val="72"/>
                                          <w:szCs w:val="72"/>
                                        </w:rPr>
                                        <w:t>WESTERN WI HEALTHCARE EMERGENCY READINESS COALITION RESPONSE PLAN REGION 4, V5</w:t>
                                      </w:r>
                                    </w:p>
                                  </w:tc>
                                </w:sdtContent>
                              </w:sdt>
                            </w:tr>
                            <w:tr w:rsidR="00BD1B9B" w14:paraId="7311AE78" w14:textId="77777777" w:rsidTr="00A06747">
                              <w:trPr>
                                <w:trHeight w:hRule="exact" w:val="732"/>
                              </w:trPr>
                              <w:tc>
                                <w:tcPr>
                                  <w:tcW w:w="370" w:type="pct"/>
                                  <w:shd w:val="clear" w:color="auto" w:fill="5B9BD5" w:themeFill="accent1"/>
                                </w:tcPr>
                                <w:p w14:paraId="60BD4BC6" w14:textId="77777777" w:rsidR="00BD1B9B" w:rsidRDefault="00BD1B9B"/>
                              </w:tc>
                              <w:tc>
                                <w:tcPr>
                                  <w:tcW w:w="4630" w:type="pct"/>
                                  <w:shd w:val="clear" w:color="auto" w:fill="404040" w:themeFill="text1" w:themeFillTint="BF"/>
                                  <w:vAlign w:val="bottom"/>
                                </w:tcPr>
                                <w:p w14:paraId="5910C2E5" w14:textId="0E1FE914" w:rsidR="00BD1B9B" w:rsidRPr="00885379" w:rsidRDefault="00BD1B9B" w:rsidP="00A06747">
                                  <w:pPr>
                                    <w:ind w:left="360" w:right="360"/>
                                    <w:jc w:val="center"/>
                                    <w:rPr>
                                      <w:b/>
                                      <w:bCs/>
                                      <w:color w:val="FF0000"/>
                                      <w:sz w:val="56"/>
                                      <w:szCs w:val="56"/>
                                    </w:rPr>
                                  </w:pPr>
                                </w:p>
                              </w:tc>
                            </w:tr>
                            <w:tr w:rsidR="00BD1B9B" w14:paraId="2FA88BA0" w14:textId="77777777">
                              <w:tc>
                                <w:tcPr>
                                  <w:tcW w:w="370" w:type="pct"/>
                                  <w:shd w:val="clear" w:color="auto" w:fill="5B9BD5" w:themeFill="accent1"/>
                                </w:tcPr>
                                <w:p w14:paraId="085F2549" w14:textId="77777777" w:rsidR="00BD1B9B" w:rsidRDefault="00BD1B9B"/>
                              </w:tc>
                              <w:tc>
                                <w:tcPr>
                                  <w:tcW w:w="4630" w:type="pct"/>
                                  <w:shd w:val="clear" w:color="auto" w:fill="404040" w:themeFill="text1" w:themeFillTint="BF"/>
                                  <w:vAlign w:val="bottom"/>
                                </w:tcPr>
                                <w:p w14:paraId="45262661" w14:textId="0FC3702B" w:rsidR="00BD1B9B" w:rsidRDefault="008658DB">
                                  <w:pPr>
                                    <w:pStyle w:val="NoSpacing"/>
                                    <w:spacing w:line="288" w:lineRule="auto"/>
                                    <w:ind w:left="360" w:right="360"/>
                                    <w:rPr>
                                      <w:color w:val="FFFFFF" w:themeColor="background1"/>
                                      <w:sz w:val="28"/>
                                      <w:szCs w:val="28"/>
                                    </w:rPr>
                                  </w:pPr>
                                  <w:sdt>
                                    <w:sdtPr>
                                      <w:rPr>
                                        <w:color w:val="FFFFFF" w:themeColor="background1"/>
                                        <w:sz w:val="28"/>
                                        <w:szCs w:val="28"/>
                                      </w:rPr>
                                      <w:alias w:val="Author"/>
                                      <w:tag w:val=""/>
                                      <w:id w:val="942812742"/>
                                      <w:placeholder>
                                        <w:docPart w:val="0D7AA1833CE44E05B3B12F727AE3639D"/>
                                      </w:placeholder>
                                      <w:dataBinding w:prefixMappings="xmlns:ns0='http://purl.org/dc/elements/1.1/' xmlns:ns1='http://schemas.openxmlformats.org/package/2006/metadata/core-properties' " w:xpath="/ns1:coreProperties[1]/ns0:creator[1]" w:storeItemID="{6C3C8BC8-F283-45AE-878A-BAB7291924A1}"/>
                                      <w:text/>
                                    </w:sdtPr>
                                    <w:sdtEndPr/>
                                    <w:sdtContent>
                                      <w:r w:rsidR="00B92C3A">
                                        <w:rPr>
                                          <w:color w:val="FFFFFF" w:themeColor="background1"/>
                                          <w:sz w:val="28"/>
                                          <w:szCs w:val="28"/>
                                        </w:rPr>
                                        <w:t xml:space="preserve">Chair: </w:t>
                                      </w:r>
                                      <w:r w:rsidR="00BD1B9B">
                                        <w:rPr>
                                          <w:color w:val="FFFFFF" w:themeColor="background1"/>
                                          <w:sz w:val="28"/>
                                          <w:szCs w:val="28"/>
                                        </w:rPr>
                                        <w:t>James C. Newlun</w:t>
                                      </w:r>
                                    </w:sdtContent>
                                  </w:sdt>
                                </w:p>
                                <w:sdt>
                                  <w:sdtPr>
                                    <w:rPr>
                                      <w:color w:val="FFFFFF" w:themeColor="background1"/>
                                      <w:sz w:val="28"/>
                                      <w:szCs w:val="28"/>
                                    </w:rPr>
                                    <w:alias w:val="Course title"/>
                                    <w:tag w:val=""/>
                                    <w:id w:val="-15923909"/>
                                    <w:placeholder>
                                      <w:docPart w:val="53E41177A4B249D793EBAF57E7737473"/>
                                    </w:placeholder>
                                    <w:dataBinding w:prefixMappings="xmlns:ns0='http://purl.org/dc/elements/1.1/' xmlns:ns1='http://schemas.openxmlformats.org/package/2006/metadata/core-properties' " w:xpath="/ns1:coreProperties[1]/ns1:category[1]" w:storeItemID="{6C3C8BC8-F283-45AE-878A-BAB7291924A1}"/>
                                    <w:text/>
                                  </w:sdtPr>
                                  <w:sdtEndPr/>
                                  <w:sdtContent>
                                    <w:p w14:paraId="639B2E4E" w14:textId="705B1619" w:rsidR="00BD1B9B" w:rsidRDefault="00B92C3A">
                                      <w:pPr>
                                        <w:pStyle w:val="NoSpacing"/>
                                        <w:spacing w:line="288" w:lineRule="auto"/>
                                        <w:ind w:left="360" w:right="360"/>
                                        <w:rPr>
                                          <w:color w:val="FFFFFF" w:themeColor="background1"/>
                                          <w:sz w:val="28"/>
                                          <w:szCs w:val="28"/>
                                        </w:rPr>
                                      </w:pPr>
                                      <w:r>
                                        <w:rPr>
                                          <w:color w:val="FFFFFF" w:themeColor="background1"/>
                                          <w:sz w:val="28"/>
                                          <w:szCs w:val="28"/>
                                        </w:rPr>
                                        <w:t>Revision Date</w:t>
                                      </w:r>
                                    </w:p>
                                  </w:sdtContent>
                                </w:sdt>
                                <w:sdt>
                                  <w:sdtPr>
                                    <w:rPr>
                                      <w:b/>
                                      <w:bCs/>
                                      <w:color w:val="FF0000"/>
                                      <w:sz w:val="28"/>
                                      <w:szCs w:val="28"/>
                                    </w:rPr>
                                    <w:alias w:val="Date"/>
                                    <w:tag w:val=""/>
                                    <w:id w:val="748164578"/>
                                    <w:placeholder>
                                      <w:docPart w:val="3696732939BF42BCB17CE873D6F18A9F"/>
                                    </w:placeholder>
                                    <w:dataBinding w:prefixMappings="xmlns:ns0='http://schemas.microsoft.com/office/2006/coverPageProps' " w:xpath="/ns0:CoverPageProperties[1]/ns0:PublishDate[1]" w:storeItemID="{55AF091B-3C7A-41E3-B477-F2FDAA23CFDA}"/>
                                    <w:date w:fullDate="2022-06-02T00:00:00Z">
                                      <w:dateFormat w:val="M/d/yy"/>
                                      <w:lid w:val="en-US"/>
                                      <w:storeMappedDataAs w:val="dateTime"/>
                                      <w:calendar w:val="gregorian"/>
                                    </w:date>
                                  </w:sdtPr>
                                  <w:sdtEndPr/>
                                  <w:sdtContent>
                                    <w:p w14:paraId="534C42B9" w14:textId="41EB9F3B" w:rsidR="00BD1B9B" w:rsidRDefault="00661005">
                                      <w:pPr>
                                        <w:pStyle w:val="NoSpacing"/>
                                        <w:spacing w:after="240" w:line="288" w:lineRule="auto"/>
                                        <w:ind w:left="360" w:right="360"/>
                                        <w:rPr>
                                          <w:color w:val="FFFFFF" w:themeColor="background1"/>
                                          <w:sz w:val="28"/>
                                          <w:szCs w:val="28"/>
                                        </w:rPr>
                                      </w:pPr>
                                      <w:r>
                                        <w:rPr>
                                          <w:b/>
                                          <w:bCs/>
                                          <w:color w:val="FF0000"/>
                                          <w:sz w:val="28"/>
                                          <w:szCs w:val="28"/>
                                        </w:rPr>
                                        <w:t>6/2/22</w:t>
                                      </w:r>
                                    </w:p>
                                  </w:sdtContent>
                                </w:sdt>
                              </w:tc>
                            </w:tr>
                          </w:tbl>
                          <w:p w14:paraId="7001397C" w14:textId="77777777" w:rsidR="00BD1B9B" w:rsidRPr="006D132B" w:rsidRDefault="00BD1B9B" w:rsidP="006D132B">
                            <w:pPr>
                              <w:jc w:val="center"/>
                              <w:rPr>
                                <w:b/>
                                <w:color w:val="FF0000"/>
                                <w:sz w:val="52"/>
                                <w:szCs w:val="5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90600</wp14:pctWidth>
                </wp14:sizeRelH>
                <wp14:sizeRelV relativeFrom="margin">
                  <wp14:pctHeight>0</wp14:pctHeight>
                </wp14:sizeRelV>
              </wp:anchor>
            </w:drawing>
          </mc:Choice>
          <mc:Fallback>
            <w:pict>
              <v:shapetype w14:anchorId="66FAC887" id="_x0000_t202" coordsize="21600,21600" o:spt="202" path="m,l,21600r21600,l21600,xe">
                <v:stroke joinstyle="miter"/>
                <v:path gradientshapeok="t" o:connecttype="rect"/>
              </v:shapetype>
              <v:shape id="Text Box 8" o:spid="_x0000_s1026" type="#_x0000_t202" alt="Cover page content layout" style="position:absolute;margin-left:28.8pt;margin-top:462pt;width:553.9pt;height:319.2pt;z-index:-251648000;visibility:visible;mso-wrap-style:square;mso-width-percent:906;mso-height-percent:0;mso-wrap-distance-left:9pt;mso-wrap-distance-top:0;mso-wrap-distance-right:9pt;mso-wrap-distance-bottom:0;mso-position-horizontal:absolute;mso-position-horizontal-relative:page;mso-position-vertical:absolute;mso-position-vertical-relative:page;mso-width-percent:906;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JGGYAIAAC4FAAAOAAAAZHJzL2Uyb0RvYy54bWysVE1v2zAMvQ/YfxB0X+w2TVcEcYosRYcB&#10;RVu0HXpWZCkxJosapcTOfv0o2U6KbJcOu8i0+Pj1SGp23daG7RT6CmzBz0Y5Z8pKKCu7Lvj3l9tP&#10;V5z5IGwpDFhV8L3y/Hr+8cOscVN1DhswpUJGTqyfNq7gmxDcNMu83Kha+BE4ZUmpAWsR6BfXWYmi&#10;Ie+1yc7z/DJrAEuHIJX3dHvTKfk8+ddayfCgtVeBmYJTbiGdmM5VPLP5TEzXKNymkn0a4h+yqEVl&#10;KejB1Y0Igm2x+sNVXUkEDzqMJNQZaF1JlWqgas7yk2qeN8KpVAuR492BJv//3Mr73bN7RBbaL9BS&#10;AyMhjfNTT5exnlZjHb+UKSM9Ubg/0KbawCRdfs7HF5MxqSTpLvLJ+OoiEZsdzR368FVBzaJQcKS+&#10;JLrE7s4HCknQARKjWbitjEm9MZY1Bb8cT/JkcNCQhbERq1KXezfH1JMU9kZFjLFPSrOqTBXEizRf&#10;ammQ7QRNhpBS2ZCKT34JHVGakniPYY8/ZvUe466OITLYcDCuKwuYqj9Ju/wxpKw7PBH5pu4ohnbV&#10;9i1dQbmnTiN0S+CdvK2oG3fCh0eBNPXUQdrk8ECHNkCsQy9xtgH89bf7iKdhJC1nDW1Rwf3PrUDF&#10;mflmaUzjyg0CDsJqEOy2XgLRf0ZvhJNJJAMMZhA1Qv1KC76IUUglrKRYBQ+DuAzdLtMDIdVikUC0&#10;WE6EO/vsZHQduxFn66V9Fej6AQw0u/cw7JeYnsxhh42WFhbbALpKQxoJ7VjsiaalTLPbPyBx69/+&#10;J9TxmZv/BgAA//8DAFBLAwQUAAYACAAAACEAZjuMr+IAAAAMAQAADwAAAGRycy9kb3ducmV2Lnht&#10;bEyPwU7DMAyG70i8Q2Qkbixd1ZatNJ2mCYS0EwyE4JY1pi0kTtVkW3l7vBPcbPnT7++vVpOz4ohj&#10;6D0pmM8SEEiNNz21Cl5fHm4WIELUZLT1hAp+MMCqvryodGn8iZ7xuIut4BAKpVbQxTiUUoamQ6fD&#10;zA9IfPv0o9OR17GVZtQnDndWpklSSKd74g+dHnDTYfO9OzgFiy/53pjt5iOZ7H2xXb6t6VE+KXV9&#10;Na3vQESc4h8MZ31Wh5qd9v5AJgirIL8tmFSwTDPudAbmRZ6B2POUF2kGsq7k/xL1LwAAAP//AwBQ&#10;SwECLQAUAAYACAAAACEAtoM4kv4AAADhAQAAEwAAAAAAAAAAAAAAAAAAAAAAW0NvbnRlbnRfVHlw&#10;ZXNdLnhtbFBLAQItABQABgAIAAAAIQA4/SH/1gAAAJQBAAALAAAAAAAAAAAAAAAAAC8BAABfcmVs&#10;cy8ucmVsc1BLAQItABQABgAIAAAAIQAZIJGGYAIAAC4FAAAOAAAAAAAAAAAAAAAAAC4CAABkcnMv&#10;ZTJvRG9jLnhtbFBLAQItABQABgAIAAAAIQBmO4yv4gAAAAwBAAAPAAAAAAAAAAAAAAAAALoEAABk&#10;cnMvZG93bnJldi54bWxQSwUGAAAAAAQABADzAAAAyQUAAAAA&#10;" filled="f" stroked="f" strokeweight=".5pt">
                <v:textbox inset="0,0,0,0">
                  <w:txbxContent>
                    <w:tbl>
                      <w:tblPr>
                        <w:tblW w:w="5000" w:type="pct"/>
                        <w:tblCellMar>
                          <w:left w:w="0" w:type="dxa"/>
                          <w:right w:w="0" w:type="dxa"/>
                        </w:tblCellMar>
                        <w:tblLook w:val="04A0" w:firstRow="1" w:lastRow="0" w:firstColumn="1" w:lastColumn="0" w:noHBand="0" w:noVBand="1"/>
                        <w:tblDescription w:val="Cover page info"/>
                      </w:tblPr>
                      <w:tblGrid>
                        <w:gridCol w:w="820"/>
                        <w:gridCol w:w="10263"/>
                      </w:tblGrid>
                      <w:tr w:rsidR="00BD1B9B" w14:paraId="2E0A6B26" w14:textId="77777777">
                        <w:trPr>
                          <w:trHeight w:val="2376"/>
                        </w:trPr>
                        <w:tc>
                          <w:tcPr>
                            <w:tcW w:w="370" w:type="pct"/>
                            <w:shd w:val="clear" w:color="auto" w:fill="5B9BD5" w:themeFill="accent1"/>
                          </w:tcPr>
                          <w:p w14:paraId="5B899363" w14:textId="77777777" w:rsidR="00BD1B9B" w:rsidRDefault="00BD1B9B"/>
                        </w:tc>
                        <w:sdt>
                          <w:sdtPr>
                            <w:rPr>
                              <w:rFonts w:asciiTheme="majorHAnsi" w:hAnsiTheme="majorHAnsi"/>
                              <w:color w:val="auto"/>
                              <w:sz w:val="72"/>
                              <w:szCs w:val="72"/>
                            </w:rPr>
                            <w:alias w:val="Title"/>
                            <w:tag w:val=""/>
                            <w:id w:val="739824258"/>
                            <w:placeholder>
                              <w:docPart w:val="421E58EB827845DC8B34744A00BCA382"/>
                            </w:placeholder>
                            <w:dataBinding w:prefixMappings="xmlns:ns0='http://purl.org/dc/elements/1.1/' xmlns:ns1='http://schemas.openxmlformats.org/package/2006/metadata/core-properties' " w:xpath="/ns1:coreProperties[1]/ns0:title[1]" w:storeItemID="{6C3C8BC8-F283-45AE-878A-BAB7291924A1}"/>
                            <w:text/>
                          </w:sdtPr>
                          <w:sdtEndPr/>
                          <w:sdtContent>
                            <w:tc>
                              <w:tcPr>
                                <w:tcW w:w="4630" w:type="pct"/>
                                <w:shd w:val="clear" w:color="auto" w:fill="404040" w:themeFill="text1" w:themeFillTint="BF"/>
                              </w:tcPr>
                              <w:p w14:paraId="47E818C0" w14:textId="32C57FAB" w:rsidR="00BD1B9B" w:rsidRDefault="00661005" w:rsidP="000230BF">
                                <w:pPr>
                                  <w:pStyle w:val="NoSpacing"/>
                                  <w:spacing w:before="240" w:line="216" w:lineRule="auto"/>
                                  <w:ind w:left="360" w:right="360"/>
                                  <w:contextualSpacing/>
                                  <w:rPr>
                                    <w:rFonts w:asciiTheme="majorHAnsi" w:hAnsiTheme="majorHAnsi"/>
                                    <w:color w:val="FFFFFF" w:themeColor="background1"/>
                                    <w:sz w:val="96"/>
                                    <w:szCs w:val="96"/>
                                  </w:rPr>
                                </w:pPr>
                                <w:r>
                                  <w:rPr>
                                    <w:rFonts w:asciiTheme="majorHAnsi" w:hAnsiTheme="majorHAnsi"/>
                                    <w:color w:val="auto"/>
                                    <w:sz w:val="72"/>
                                    <w:szCs w:val="72"/>
                                  </w:rPr>
                                  <w:t>WESTERN WI HEALTHCARE EMERGENCY READINESS COALITION RESPONSE PLAN REGION 4, V5</w:t>
                                </w:r>
                              </w:p>
                            </w:tc>
                          </w:sdtContent>
                        </w:sdt>
                      </w:tr>
                      <w:tr w:rsidR="00BD1B9B" w14:paraId="7311AE78" w14:textId="77777777" w:rsidTr="00A06747">
                        <w:trPr>
                          <w:trHeight w:hRule="exact" w:val="732"/>
                        </w:trPr>
                        <w:tc>
                          <w:tcPr>
                            <w:tcW w:w="370" w:type="pct"/>
                            <w:shd w:val="clear" w:color="auto" w:fill="5B9BD5" w:themeFill="accent1"/>
                          </w:tcPr>
                          <w:p w14:paraId="60BD4BC6" w14:textId="77777777" w:rsidR="00BD1B9B" w:rsidRDefault="00BD1B9B"/>
                        </w:tc>
                        <w:tc>
                          <w:tcPr>
                            <w:tcW w:w="4630" w:type="pct"/>
                            <w:shd w:val="clear" w:color="auto" w:fill="404040" w:themeFill="text1" w:themeFillTint="BF"/>
                            <w:vAlign w:val="bottom"/>
                          </w:tcPr>
                          <w:p w14:paraId="5910C2E5" w14:textId="0E1FE914" w:rsidR="00BD1B9B" w:rsidRPr="00885379" w:rsidRDefault="00BD1B9B" w:rsidP="00A06747">
                            <w:pPr>
                              <w:ind w:left="360" w:right="360"/>
                              <w:jc w:val="center"/>
                              <w:rPr>
                                <w:b/>
                                <w:bCs/>
                                <w:color w:val="FF0000"/>
                                <w:sz w:val="56"/>
                                <w:szCs w:val="56"/>
                              </w:rPr>
                            </w:pPr>
                          </w:p>
                        </w:tc>
                      </w:tr>
                      <w:tr w:rsidR="00BD1B9B" w14:paraId="2FA88BA0" w14:textId="77777777">
                        <w:tc>
                          <w:tcPr>
                            <w:tcW w:w="370" w:type="pct"/>
                            <w:shd w:val="clear" w:color="auto" w:fill="5B9BD5" w:themeFill="accent1"/>
                          </w:tcPr>
                          <w:p w14:paraId="085F2549" w14:textId="77777777" w:rsidR="00BD1B9B" w:rsidRDefault="00BD1B9B"/>
                        </w:tc>
                        <w:tc>
                          <w:tcPr>
                            <w:tcW w:w="4630" w:type="pct"/>
                            <w:shd w:val="clear" w:color="auto" w:fill="404040" w:themeFill="text1" w:themeFillTint="BF"/>
                            <w:vAlign w:val="bottom"/>
                          </w:tcPr>
                          <w:p w14:paraId="45262661" w14:textId="0FC3702B" w:rsidR="00BD1B9B" w:rsidRDefault="008658DB">
                            <w:pPr>
                              <w:pStyle w:val="NoSpacing"/>
                              <w:spacing w:line="288" w:lineRule="auto"/>
                              <w:ind w:left="360" w:right="360"/>
                              <w:rPr>
                                <w:color w:val="FFFFFF" w:themeColor="background1"/>
                                <w:sz w:val="28"/>
                                <w:szCs w:val="28"/>
                              </w:rPr>
                            </w:pPr>
                            <w:sdt>
                              <w:sdtPr>
                                <w:rPr>
                                  <w:color w:val="FFFFFF" w:themeColor="background1"/>
                                  <w:sz w:val="28"/>
                                  <w:szCs w:val="28"/>
                                </w:rPr>
                                <w:alias w:val="Author"/>
                                <w:tag w:val=""/>
                                <w:id w:val="942812742"/>
                                <w:placeholder>
                                  <w:docPart w:val="0D7AA1833CE44E05B3B12F727AE3639D"/>
                                </w:placeholder>
                                <w:dataBinding w:prefixMappings="xmlns:ns0='http://purl.org/dc/elements/1.1/' xmlns:ns1='http://schemas.openxmlformats.org/package/2006/metadata/core-properties' " w:xpath="/ns1:coreProperties[1]/ns0:creator[1]" w:storeItemID="{6C3C8BC8-F283-45AE-878A-BAB7291924A1}"/>
                                <w:text/>
                              </w:sdtPr>
                              <w:sdtEndPr/>
                              <w:sdtContent>
                                <w:r w:rsidR="00B92C3A">
                                  <w:rPr>
                                    <w:color w:val="FFFFFF" w:themeColor="background1"/>
                                    <w:sz w:val="28"/>
                                    <w:szCs w:val="28"/>
                                  </w:rPr>
                                  <w:t xml:space="preserve">Chair: </w:t>
                                </w:r>
                                <w:r w:rsidR="00BD1B9B">
                                  <w:rPr>
                                    <w:color w:val="FFFFFF" w:themeColor="background1"/>
                                    <w:sz w:val="28"/>
                                    <w:szCs w:val="28"/>
                                  </w:rPr>
                                  <w:t>James C. Newlun</w:t>
                                </w:r>
                              </w:sdtContent>
                            </w:sdt>
                          </w:p>
                          <w:sdt>
                            <w:sdtPr>
                              <w:rPr>
                                <w:color w:val="FFFFFF" w:themeColor="background1"/>
                                <w:sz w:val="28"/>
                                <w:szCs w:val="28"/>
                              </w:rPr>
                              <w:alias w:val="Course title"/>
                              <w:tag w:val=""/>
                              <w:id w:val="-15923909"/>
                              <w:placeholder>
                                <w:docPart w:val="53E41177A4B249D793EBAF57E7737473"/>
                              </w:placeholder>
                              <w:dataBinding w:prefixMappings="xmlns:ns0='http://purl.org/dc/elements/1.1/' xmlns:ns1='http://schemas.openxmlformats.org/package/2006/metadata/core-properties' " w:xpath="/ns1:coreProperties[1]/ns1:category[1]" w:storeItemID="{6C3C8BC8-F283-45AE-878A-BAB7291924A1}"/>
                              <w:text/>
                            </w:sdtPr>
                            <w:sdtEndPr/>
                            <w:sdtContent>
                              <w:p w14:paraId="639B2E4E" w14:textId="705B1619" w:rsidR="00BD1B9B" w:rsidRDefault="00B92C3A">
                                <w:pPr>
                                  <w:pStyle w:val="NoSpacing"/>
                                  <w:spacing w:line="288" w:lineRule="auto"/>
                                  <w:ind w:left="360" w:right="360"/>
                                  <w:rPr>
                                    <w:color w:val="FFFFFF" w:themeColor="background1"/>
                                    <w:sz w:val="28"/>
                                    <w:szCs w:val="28"/>
                                  </w:rPr>
                                </w:pPr>
                                <w:r>
                                  <w:rPr>
                                    <w:color w:val="FFFFFF" w:themeColor="background1"/>
                                    <w:sz w:val="28"/>
                                    <w:szCs w:val="28"/>
                                  </w:rPr>
                                  <w:t>Revision Date</w:t>
                                </w:r>
                              </w:p>
                            </w:sdtContent>
                          </w:sdt>
                          <w:sdt>
                            <w:sdtPr>
                              <w:rPr>
                                <w:b/>
                                <w:bCs/>
                                <w:color w:val="FF0000"/>
                                <w:sz w:val="28"/>
                                <w:szCs w:val="28"/>
                              </w:rPr>
                              <w:alias w:val="Date"/>
                              <w:tag w:val=""/>
                              <w:id w:val="748164578"/>
                              <w:placeholder>
                                <w:docPart w:val="3696732939BF42BCB17CE873D6F18A9F"/>
                              </w:placeholder>
                              <w:dataBinding w:prefixMappings="xmlns:ns0='http://schemas.microsoft.com/office/2006/coverPageProps' " w:xpath="/ns0:CoverPageProperties[1]/ns0:PublishDate[1]" w:storeItemID="{55AF091B-3C7A-41E3-B477-F2FDAA23CFDA}"/>
                              <w:date w:fullDate="2022-06-02T00:00:00Z">
                                <w:dateFormat w:val="M/d/yy"/>
                                <w:lid w:val="en-US"/>
                                <w:storeMappedDataAs w:val="dateTime"/>
                                <w:calendar w:val="gregorian"/>
                              </w:date>
                            </w:sdtPr>
                            <w:sdtEndPr/>
                            <w:sdtContent>
                              <w:p w14:paraId="534C42B9" w14:textId="41EB9F3B" w:rsidR="00BD1B9B" w:rsidRDefault="00661005">
                                <w:pPr>
                                  <w:pStyle w:val="NoSpacing"/>
                                  <w:spacing w:after="240" w:line="288" w:lineRule="auto"/>
                                  <w:ind w:left="360" w:right="360"/>
                                  <w:rPr>
                                    <w:color w:val="FFFFFF" w:themeColor="background1"/>
                                    <w:sz w:val="28"/>
                                    <w:szCs w:val="28"/>
                                  </w:rPr>
                                </w:pPr>
                                <w:r>
                                  <w:rPr>
                                    <w:b/>
                                    <w:bCs/>
                                    <w:color w:val="FF0000"/>
                                    <w:sz w:val="28"/>
                                    <w:szCs w:val="28"/>
                                  </w:rPr>
                                  <w:t>6/2/22</w:t>
                                </w:r>
                              </w:p>
                            </w:sdtContent>
                          </w:sdt>
                        </w:tc>
                      </w:tr>
                    </w:tbl>
                    <w:p w14:paraId="7001397C" w14:textId="77777777" w:rsidR="00BD1B9B" w:rsidRPr="006D132B" w:rsidRDefault="00BD1B9B" w:rsidP="006D132B">
                      <w:pPr>
                        <w:jc w:val="center"/>
                        <w:rPr>
                          <w:b/>
                          <w:color w:val="FF0000"/>
                          <w:sz w:val="52"/>
                          <w:szCs w:val="52"/>
                        </w:rPr>
                      </w:pPr>
                    </w:p>
                  </w:txbxContent>
                </v:textbox>
                <w10:wrap anchorx="page" anchory="page"/>
              </v:shape>
            </w:pict>
          </mc:Fallback>
        </mc:AlternateContent>
      </w:r>
      <w:sdt>
        <w:sdtPr>
          <w:id w:val="-1907212503"/>
          <w:docPartObj>
            <w:docPartGallery w:val="Cover Pages"/>
            <w:docPartUnique/>
          </w:docPartObj>
        </w:sdtPr>
        <w:sdtEndPr>
          <w:rPr>
            <w:rFonts w:cstheme="minorHAnsi"/>
            <w:sz w:val="24"/>
            <w:szCs w:val="24"/>
          </w:rPr>
        </w:sdtEndPr>
        <w:sdtContent>
          <w:r w:rsidR="007F31D9">
            <w:rPr>
              <w:rFonts w:cstheme="minorHAnsi"/>
              <w:sz w:val="24"/>
              <w:szCs w:val="24"/>
            </w:rPr>
            <w:t xml:space="preserve">                  </w:t>
          </w:r>
          <w:r w:rsidR="007F31D9">
            <w:rPr>
              <w:noProof/>
            </w:rPr>
            <w:drawing>
              <wp:inline distT="0" distB="0" distL="0" distR="0" wp14:anchorId="197787BB" wp14:editId="199ED160">
                <wp:extent cx="4724400" cy="4716780"/>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24400" cy="4716780"/>
                        </a:xfrm>
                        <a:prstGeom prst="rect">
                          <a:avLst/>
                        </a:prstGeom>
                        <a:noFill/>
                        <a:ln>
                          <a:noFill/>
                        </a:ln>
                      </pic:spPr>
                    </pic:pic>
                  </a:graphicData>
                </a:graphic>
              </wp:inline>
            </w:drawing>
          </w:r>
          <w:r w:rsidR="000230BF">
            <w:rPr>
              <w:rFonts w:cstheme="minorHAnsi"/>
              <w:sz w:val="24"/>
              <w:szCs w:val="24"/>
            </w:rPr>
            <w:br w:type="page"/>
          </w:r>
        </w:sdtContent>
      </w:sdt>
    </w:p>
    <w:p w14:paraId="05088DDF" w14:textId="31BFDA46" w:rsidR="004F4299" w:rsidRPr="004F4299" w:rsidRDefault="004F4299" w:rsidP="00EE2BA2">
      <w:pPr>
        <w:jc w:val="center"/>
        <w:rPr>
          <w:rFonts w:cstheme="minorHAnsi"/>
          <w:b/>
          <w:sz w:val="40"/>
          <w:szCs w:val="40"/>
          <w:u w:val="single"/>
        </w:rPr>
      </w:pPr>
      <w:r w:rsidRPr="004F4299">
        <w:rPr>
          <w:rFonts w:cstheme="minorHAnsi"/>
          <w:b/>
          <w:sz w:val="40"/>
          <w:szCs w:val="40"/>
          <w:u w:val="single"/>
        </w:rPr>
        <w:lastRenderedPageBreak/>
        <w:t>Document Updates</w:t>
      </w:r>
    </w:p>
    <w:tbl>
      <w:tblPr>
        <w:tblStyle w:val="TableGrid"/>
        <w:tblW w:w="9202" w:type="dxa"/>
        <w:tblLook w:val="04A0" w:firstRow="1" w:lastRow="0" w:firstColumn="1" w:lastColumn="0" w:noHBand="0" w:noVBand="1"/>
      </w:tblPr>
      <w:tblGrid>
        <w:gridCol w:w="1234"/>
        <w:gridCol w:w="5405"/>
        <w:gridCol w:w="1239"/>
        <w:gridCol w:w="1324"/>
      </w:tblGrid>
      <w:tr w:rsidR="004F4299" w14:paraId="3D234CC9" w14:textId="77777777" w:rsidTr="00153AEC">
        <w:trPr>
          <w:trHeight w:val="656"/>
        </w:trPr>
        <w:tc>
          <w:tcPr>
            <w:tcW w:w="1234" w:type="dxa"/>
          </w:tcPr>
          <w:p w14:paraId="343769C5" w14:textId="77777777" w:rsidR="004F4299" w:rsidRPr="00265764" w:rsidRDefault="004F4299" w:rsidP="00153AEC">
            <w:pPr>
              <w:jc w:val="center"/>
              <w:rPr>
                <w:b/>
                <w:sz w:val="24"/>
                <w:szCs w:val="24"/>
              </w:rPr>
            </w:pPr>
            <w:r>
              <w:rPr>
                <w:b/>
                <w:sz w:val="24"/>
                <w:szCs w:val="24"/>
              </w:rPr>
              <w:t>Version #</w:t>
            </w:r>
          </w:p>
        </w:tc>
        <w:tc>
          <w:tcPr>
            <w:tcW w:w="5405" w:type="dxa"/>
          </w:tcPr>
          <w:p w14:paraId="4CE18887" w14:textId="77777777" w:rsidR="004F4299" w:rsidRPr="00265764" w:rsidRDefault="004F4299" w:rsidP="00153AEC">
            <w:pPr>
              <w:jc w:val="center"/>
              <w:rPr>
                <w:b/>
                <w:sz w:val="24"/>
                <w:szCs w:val="24"/>
              </w:rPr>
            </w:pPr>
            <w:r>
              <w:rPr>
                <w:b/>
                <w:sz w:val="24"/>
                <w:szCs w:val="24"/>
              </w:rPr>
              <w:t>Update</w:t>
            </w:r>
          </w:p>
        </w:tc>
        <w:tc>
          <w:tcPr>
            <w:tcW w:w="1239" w:type="dxa"/>
          </w:tcPr>
          <w:p w14:paraId="033F7458" w14:textId="77777777" w:rsidR="004F4299" w:rsidRPr="00265764" w:rsidRDefault="004F4299" w:rsidP="00153AEC">
            <w:pPr>
              <w:jc w:val="center"/>
              <w:rPr>
                <w:b/>
                <w:sz w:val="24"/>
                <w:szCs w:val="24"/>
              </w:rPr>
            </w:pPr>
            <w:r>
              <w:rPr>
                <w:b/>
                <w:sz w:val="24"/>
                <w:szCs w:val="24"/>
              </w:rPr>
              <w:t>Date of Update</w:t>
            </w:r>
          </w:p>
        </w:tc>
        <w:tc>
          <w:tcPr>
            <w:tcW w:w="1324" w:type="dxa"/>
          </w:tcPr>
          <w:p w14:paraId="345F0A85" w14:textId="77777777" w:rsidR="004F4299" w:rsidRPr="00265764" w:rsidRDefault="004F4299" w:rsidP="00153AEC">
            <w:pPr>
              <w:jc w:val="center"/>
              <w:rPr>
                <w:b/>
                <w:sz w:val="24"/>
                <w:szCs w:val="24"/>
              </w:rPr>
            </w:pPr>
            <w:r>
              <w:rPr>
                <w:b/>
                <w:sz w:val="24"/>
                <w:szCs w:val="24"/>
              </w:rPr>
              <w:t>POC</w:t>
            </w:r>
          </w:p>
        </w:tc>
      </w:tr>
      <w:tr w:rsidR="004F4299" w14:paraId="5E966EFE" w14:textId="77777777" w:rsidTr="00153AEC">
        <w:trPr>
          <w:trHeight w:val="962"/>
        </w:trPr>
        <w:tc>
          <w:tcPr>
            <w:tcW w:w="1234" w:type="dxa"/>
            <w:vAlign w:val="center"/>
          </w:tcPr>
          <w:p w14:paraId="0E459BE8" w14:textId="77777777" w:rsidR="004F4299" w:rsidRDefault="004F4299" w:rsidP="00153AEC">
            <w:pPr>
              <w:jc w:val="center"/>
              <w:rPr>
                <w:sz w:val="24"/>
                <w:szCs w:val="24"/>
              </w:rPr>
            </w:pPr>
            <w:r>
              <w:rPr>
                <w:sz w:val="24"/>
                <w:szCs w:val="24"/>
              </w:rPr>
              <w:t>2</w:t>
            </w:r>
            <w:r w:rsidR="00C44F23">
              <w:rPr>
                <w:sz w:val="24"/>
                <w:szCs w:val="24"/>
              </w:rPr>
              <w:t xml:space="preserve"> (V2)</w:t>
            </w:r>
          </w:p>
        </w:tc>
        <w:tc>
          <w:tcPr>
            <w:tcW w:w="5405" w:type="dxa"/>
          </w:tcPr>
          <w:p w14:paraId="1F7AC170" w14:textId="77777777" w:rsidR="004F4299" w:rsidRDefault="004F4299" w:rsidP="00153AEC">
            <w:pPr>
              <w:rPr>
                <w:sz w:val="24"/>
                <w:szCs w:val="24"/>
              </w:rPr>
            </w:pPr>
            <w:r>
              <w:rPr>
                <w:sz w:val="24"/>
                <w:szCs w:val="24"/>
              </w:rPr>
              <w:t>Entire document revised, too numerous to list all changes</w:t>
            </w:r>
          </w:p>
        </w:tc>
        <w:tc>
          <w:tcPr>
            <w:tcW w:w="1239" w:type="dxa"/>
          </w:tcPr>
          <w:p w14:paraId="18A9A4A5" w14:textId="77777777" w:rsidR="00D20E79" w:rsidRDefault="00D20E79" w:rsidP="00153AEC">
            <w:pPr>
              <w:jc w:val="center"/>
              <w:rPr>
                <w:sz w:val="20"/>
                <w:szCs w:val="20"/>
              </w:rPr>
            </w:pPr>
          </w:p>
          <w:p w14:paraId="435BBB55" w14:textId="20F957CA" w:rsidR="004F4299" w:rsidRPr="00265764" w:rsidRDefault="00C44F23" w:rsidP="00153AEC">
            <w:pPr>
              <w:jc w:val="center"/>
              <w:rPr>
                <w:sz w:val="20"/>
                <w:szCs w:val="20"/>
              </w:rPr>
            </w:pPr>
            <w:r>
              <w:rPr>
                <w:sz w:val="20"/>
                <w:szCs w:val="20"/>
              </w:rPr>
              <w:t xml:space="preserve">Jan </w:t>
            </w:r>
            <w:r w:rsidR="004F4299">
              <w:rPr>
                <w:sz w:val="20"/>
                <w:szCs w:val="20"/>
              </w:rPr>
              <w:t>201</w:t>
            </w:r>
            <w:r>
              <w:rPr>
                <w:sz w:val="20"/>
                <w:szCs w:val="20"/>
              </w:rPr>
              <w:t>9</w:t>
            </w:r>
          </w:p>
        </w:tc>
        <w:tc>
          <w:tcPr>
            <w:tcW w:w="1324" w:type="dxa"/>
          </w:tcPr>
          <w:p w14:paraId="312E76F5" w14:textId="77777777" w:rsidR="004F4299" w:rsidRPr="00265764" w:rsidRDefault="00A265A0" w:rsidP="00153AEC">
            <w:pPr>
              <w:rPr>
                <w:sz w:val="20"/>
                <w:szCs w:val="20"/>
              </w:rPr>
            </w:pPr>
            <w:r>
              <w:rPr>
                <w:sz w:val="20"/>
                <w:szCs w:val="20"/>
              </w:rPr>
              <w:t xml:space="preserve">HERC </w:t>
            </w:r>
            <w:r w:rsidR="004F4299" w:rsidRPr="00265764">
              <w:rPr>
                <w:sz w:val="20"/>
                <w:szCs w:val="20"/>
              </w:rPr>
              <w:t>Coordinator</w:t>
            </w:r>
          </w:p>
        </w:tc>
      </w:tr>
      <w:tr w:rsidR="004F4299" w14:paraId="27A97888" w14:textId="77777777" w:rsidTr="00153AEC">
        <w:trPr>
          <w:trHeight w:val="1171"/>
        </w:trPr>
        <w:tc>
          <w:tcPr>
            <w:tcW w:w="1234" w:type="dxa"/>
            <w:vAlign w:val="center"/>
          </w:tcPr>
          <w:p w14:paraId="4C2CE5E2" w14:textId="01FC9A6A" w:rsidR="004F4299" w:rsidRDefault="001C2CB3" w:rsidP="00153AEC">
            <w:pPr>
              <w:jc w:val="center"/>
              <w:rPr>
                <w:sz w:val="24"/>
                <w:szCs w:val="24"/>
              </w:rPr>
            </w:pPr>
            <w:r>
              <w:rPr>
                <w:sz w:val="24"/>
                <w:szCs w:val="24"/>
              </w:rPr>
              <w:t>3(V3)</w:t>
            </w:r>
          </w:p>
        </w:tc>
        <w:tc>
          <w:tcPr>
            <w:tcW w:w="5405" w:type="dxa"/>
          </w:tcPr>
          <w:p w14:paraId="02BFC3A5" w14:textId="4025DD6F" w:rsidR="004F4299" w:rsidRDefault="001C2CB3" w:rsidP="00153AEC">
            <w:pPr>
              <w:rPr>
                <w:sz w:val="24"/>
                <w:szCs w:val="24"/>
              </w:rPr>
            </w:pPr>
            <w:r>
              <w:rPr>
                <w:sz w:val="24"/>
                <w:szCs w:val="24"/>
              </w:rPr>
              <w:t>- Numerous edits throughout the document</w:t>
            </w:r>
          </w:p>
          <w:p w14:paraId="07ACC491" w14:textId="74DD22E3" w:rsidR="0063692D" w:rsidRDefault="0063692D" w:rsidP="00153AEC">
            <w:pPr>
              <w:rPr>
                <w:sz w:val="24"/>
                <w:szCs w:val="24"/>
              </w:rPr>
            </w:pPr>
            <w:r>
              <w:rPr>
                <w:sz w:val="24"/>
                <w:szCs w:val="24"/>
              </w:rPr>
              <w:t>- Added 2.3.1.2 Pandemic Response</w:t>
            </w:r>
          </w:p>
          <w:p w14:paraId="28FC4195" w14:textId="77777777" w:rsidR="001C2CB3" w:rsidRDefault="001C2CB3" w:rsidP="00153AEC">
            <w:pPr>
              <w:rPr>
                <w:sz w:val="24"/>
                <w:szCs w:val="24"/>
              </w:rPr>
            </w:pPr>
            <w:r>
              <w:rPr>
                <w:sz w:val="24"/>
                <w:szCs w:val="24"/>
              </w:rPr>
              <w:t xml:space="preserve">- 2.3.1.7 Recovery Phase / Return to Pre-Disaster State: </w:t>
            </w:r>
          </w:p>
          <w:p w14:paraId="3E84E239" w14:textId="1FBFF969" w:rsidR="001C2CB3" w:rsidRDefault="001C2CB3" w:rsidP="00153AEC">
            <w:pPr>
              <w:rPr>
                <w:sz w:val="24"/>
                <w:szCs w:val="24"/>
              </w:rPr>
            </w:pPr>
            <w:r>
              <w:rPr>
                <w:sz w:val="24"/>
                <w:szCs w:val="24"/>
              </w:rPr>
              <w:t xml:space="preserve">      o U</w:t>
            </w:r>
            <w:r w:rsidRPr="001C2CB3">
              <w:rPr>
                <w:sz w:val="24"/>
                <w:szCs w:val="24"/>
              </w:rPr>
              <w:t xml:space="preserve">nder immediate goals.  </w:t>
            </w:r>
            <w:r w:rsidR="00885379">
              <w:rPr>
                <w:sz w:val="24"/>
                <w:szCs w:val="24"/>
              </w:rPr>
              <w:t>WWIROC</w:t>
            </w:r>
            <w:r w:rsidRPr="001C2CB3">
              <w:rPr>
                <w:sz w:val="24"/>
                <w:szCs w:val="24"/>
              </w:rPr>
              <w:t xml:space="preserve"> will establish a Disaster Recovery Team</w:t>
            </w:r>
            <w:r>
              <w:rPr>
                <w:sz w:val="24"/>
                <w:szCs w:val="24"/>
              </w:rPr>
              <w:t>;</w:t>
            </w:r>
            <w:r w:rsidRPr="001C2CB3">
              <w:rPr>
                <w:sz w:val="24"/>
                <w:szCs w:val="24"/>
              </w:rPr>
              <w:t xml:space="preserve"> </w:t>
            </w:r>
            <w:r>
              <w:rPr>
                <w:sz w:val="24"/>
                <w:szCs w:val="24"/>
              </w:rPr>
              <w:t xml:space="preserve">Removed item #4 </w:t>
            </w:r>
          </w:p>
          <w:p w14:paraId="439C97DF" w14:textId="1C0F7E9C" w:rsidR="001C2CB3" w:rsidRDefault="001C2CB3" w:rsidP="00153AEC">
            <w:pPr>
              <w:rPr>
                <w:sz w:val="24"/>
                <w:szCs w:val="24"/>
              </w:rPr>
            </w:pPr>
            <w:r>
              <w:rPr>
                <w:sz w:val="24"/>
                <w:szCs w:val="24"/>
              </w:rPr>
              <w:t xml:space="preserve">      o Under </w:t>
            </w:r>
            <w:r w:rsidR="00885379">
              <w:rPr>
                <w:sz w:val="24"/>
                <w:szCs w:val="24"/>
              </w:rPr>
              <w:t>WWIROC</w:t>
            </w:r>
            <w:r>
              <w:rPr>
                <w:sz w:val="24"/>
                <w:szCs w:val="24"/>
              </w:rPr>
              <w:t xml:space="preserve"> requesting assessments;</w:t>
            </w:r>
            <w:r>
              <w:t xml:space="preserve"> </w:t>
            </w:r>
            <w:r w:rsidRPr="001C2CB3">
              <w:rPr>
                <w:sz w:val="24"/>
                <w:szCs w:val="24"/>
              </w:rPr>
              <w:t>Maintenance equipment</w:t>
            </w:r>
            <w:r>
              <w:rPr>
                <w:sz w:val="24"/>
                <w:szCs w:val="24"/>
              </w:rPr>
              <w:t xml:space="preserve">, removed item #3 </w:t>
            </w:r>
          </w:p>
          <w:p w14:paraId="3365296D" w14:textId="77777777" w:rsidR="001C2CB3" w:rsidRDefault="0063692D" w:rsidP="00153AEC">
            <w:pPr>
              <w:rPr>
                <w:b/>
                <w:bCs/>
                <w:sz w:val="24"/>
                <w:szCs w:val="24"/>
              </w:rPr>
            </w:pPr>
            <w:r w:rsidRPr="0063692D">
              <w:rPr>
                <w:b/>
                <w:bCs/>
                <w:sz w:val="24"/>
                <w:szCs w:val="24"/>
              </w:rPr>
              <w:t>*Note: the region MOU is due to resigning, update plan when completed</w:t>
            </w:r>
          </w:p>
          <w:p w14:paraId="717BE03F" w14:textId="3D3842D9" w:rsidR="00604C45" w:rsidRPr="00604C45" w:rsidRDefault="00604C45" w:rsidP="00153AEC">
            <w:pPr>
              <w:rPr>
                <w:sz w:val="24"/>
                <w:szCs w:val="24"/>
              </w:rPr>
            </w:pPr>
            <w:r>
              <w:rPr>
                <w:b/>
                <w:bCs/>
                <w:sz w:val="24"/>
                <w:szCs w:val="24"/>
              </w:rPr>
              <w:t>-</w:t>
            </w:r>
            <w:r>
              <w:rPr>
                <w:sz w:val="24"/>
                <w:szCs w:val="24"/>
              </w:rPr>
              <w:t xml:space="preserve"> Annex 3, Pediatric Annex was added, P. 34</w:t>
            </w:r>
          </w:p>
        </w:tc>
        <w:tc>
          <w:tcPr>
            <w:tcW w:w="1239" w:type="dxa"/>
          </w:tcPr>
          <w:p w14:paraId="7FE3B81D" w14:textId="77777777" w:rsidR="00D20E79" w:rsidRDefault="00D20E79" w:rsidP="00153AEC">
            <w:pPr>
              <w:jc w:val="center"/>
              <w:rPr>
                <w:sz w:val="20"/>
                <w:szCs w:val="20"/>
              </w:rPr>
            </w:pPr>
          </w:p>
          <w:p w14:paraId="537FFBF6" w14:textId="77777777" w:rsidR="00D20E79" w:rsidRDefault="00D20E79" w:rsidP="00153AEC">
            <w:pPr>
              <w:jc w:val="center"/>
              <w:rPr>
                <w:sz w:val="20"/>
                <w:szCs w:val="20"/>
              </w:rPr>
            </w:pPr>
          </w:p>
          <w:p w14:paraId="2FF95B54" w14:textId="77777777" w:rsidR="00D20E79" w:rsidRDefault="00D20E79" w:rsidP="00153AEC">
            <w:pPr>
              <w:jc w:val="center"/>
              <w:rPr>
                <w:sz w:val="20"/>
                <w:szCs w:val="20"/>
              </w:rPr>
            </w:pPr>
          </w:p>
          <w:p w14:paraId="623A545E" w14:textId="77777777" w:rsidR="00D20E79" w:rsidRDefault="00D20E79" w:rsidP="00153AEC">
            <w:pPr>
              <w:jc w:val="center"/>
              <w:rPr>
                <w:sz w:val="20"/>
                <w:szCs w:val="20"/>
              </w:rPr>
            </w:pPr>
          </w:p>
          <w:p w14:paraId="5064F5A6" w14:textId="77777777" w:rsidR="00D20E79" w:rsidRDefault="00D20E79" w:rsidP="00153AEC">
            <w:pPr>
              <w:jc w:val="center"/>
              <w:rPr>
                <w:sz w:val="20"/>
                <w:szCs w:val="20"/>
              </w:rPr>
            </w:pPr>
          </w:p>
          <w:p w14:paraId="05F83B90" w14:textId="77777777" w:rsidR="00D20E79" w:rsidRDefault="00D20E79" w:rsidP="00153AEC">
            <w:pPr>
              <w:jc w:val="center"/>
              <w:rPr>
                <w:sz w:val="20"/>
                <w:szCs w:val="20"/>
              </w:rPr>
            </w:pPr>
          </w:p>
          <w:p w14:paraId="3856C63A" w14:textId="4C30C4BC" w:rsidR="004F4299" w:rsidRPr="00265764" w:rsidRDefault="001C2CB3" w:rsidP="00153AEC">
            <w:pPr>
              <w:jc w:val="center"/>
              <w:rPr>
                <w:sz w:val="20"/>
                <w:szCs w:val="20"/>
              </w:rPr>
            </w:pPr>
            <w:r>
              <w:rPr>
                <w:sz w:val="20"/>
                <w:szCs w:val="20"/>
              </w:rPr>
              <w:t>April 2020</w:t>
            </w:r>
          </w:p>
        </w:tc>
        <w:tc>
          <w:tcPr>
            <w:tcW w:w="1324" w:type="dxa"/>
          </w:tcPr>
          <w:p w14:paraId="06FCE548" w14:textId="77777777" w:rsidR="00D20E79" w:rsidRDefault="00D20E79" w:rsidP="00153AEC">
            <w:pPr>
              <w:rPr>
                <w:sz w:val="20"/>
                <w:szCs w:val="20"/>
              </w:rPr>
            </w:pPr>
          </w:p>
          <w:p w14:paraId="7B2FD648" w14:textId="77777777" w:rsidR="00D20E79" w:rsidRDefault="00D20E79" w:rsidP="00153AEC">
            <w:pPr>
              <w:rPr>
                <w:sz w:val="20"/>
                <w:szCs w:val="20"/>
              </w:rPr>
            </w:pPr>
          </w:p>
          <w:p w14:paraId="2B0668AD" w14:textId="77777777" w:rsidR="00D20E79" w:rsidRDefault="00D20E79" w:rsidP="00153AEC">
            <w:pPr>
              <w:rPr>
                <w:sz w:val="20"/>
                <w:szCs w:val="20"/>
              </w:rPr>
            </w:pPr>
          </w:p>
          <w:p w14:paraId="508E345B" w14:textId="77777777" w:rsidR="00D20E79" w:rsidRDefault="00D20E79" w:rsidP="00153AEC">
            <w:pPr>
              <w:rPr>
                <w:sz w:val="20"/>
                <w:szCs w:val="20"/>
              </w:rPr>
            </w:pPr>
          </w:p>
          <w:p w14:paraId="6B271EE1" w14:textId="77777777" w:rsidR="00D20E79" w:rsidRDefault="00D20E79" w:rsidP="00153AEC">
            <w:pPr>
              <w:rPr>
                <w:sz w:val="20"/>
                <w:szCs w:val="20"/>
              </w:rPr>
            </w:pPr>
          </w:p>
          <w:p w14:paraId="73FF63ED" w14:textId="7A7B66E3" w:rsidR="004F4299" w:rsidRPr="00265764" w:rsidRDefault="001C2CB3" w:rsidP="00153AEC">
            <w:pPr>
              <w:rPr>
                <w:sz w:val="20"/>
                <w:szCs w:val="20"/>
              </w:rPr>
            </w:pPr>
            <w:r>
              <w:rPr>
                <w:sz w:val="20"/>
                <w:szCs w:val="20"/>
              </w:rPr>
              <w:t>HERC Coordinator</w:t>
            </w:r>
          </w:p>
        </w:tc>
      </w:tr>
      <w:tr w:rsidR="004F4299" w14:paraId="7D9FAA7C" w14:textId="77777777" w:rsidTr="00153AEC">
        <w:trPr>
          <w:trHeight w:val="1125"/>
        </w:trPr>
        <w:tc>
          <w:tcPr>
            <w:tcW w:w="1234" w:type="dxa"/>
            <w:vAlign w:val="center"/>
          </w:tcPr>
          <w:p w14:paraId="2B81AF95" w14:textId="2A7C4902" w:rsidR="004F4299" w:rsidRDefault="00D20E79" w:rsidP="00153AEC">
            <w:pPr>
              <w:jc w:val="center"/>
              <w:rPr>
                <w:sz w:val="24"/>
                <w:szCs w:val="24"/>
              </w:rPr>
            </w:pPr>
            <w:r>
              <w:rPr>
                <w:sz w:val="24"/>
                <w:szCs w:val="24"/>
              </w:rPr>
              <w:t>4(V4)</w:t>
            </w:r>
          </w:p>
        </w:tc>
        <w:tc>
          <w:tcPr>
            <w:tcW w:w="5405" w:type="dxa"/>
          </w:tcPr>
          <w:p w14:paraId="1C4ADF59" w14:textId="77777777" w:rsidR="004F4299" w:rsidRDefault="00D20E79" w:rsidP="00153AEC">
            <w:pPr>
              <w:rPr>
                <w:sz w:val="24"/>
                <w:szCs w:val="24"/>
              </w:rPr>
            </w:pPr>
            <w:r>
              <w:rPr>
                <w:sz w:val="24"/>
                <w:szCs w:val="24"/>
              </w:rPr>
              <w:t xml:space="preserve">- </w:t>
            </w:r>
            <w:r w:rsidRPr="00D20E79">
              <w:rPr>
                <w:sz w:val="24"/>
                <w:szCs w:val="24"/>
              </w:rPr>
              <w:t>Numerous edits throughout the document</w:t>
            </w:r>
          </w:p>
          <w:p w14:paraId="0010DCD9" w14:textId="29354FFE" w:rsidR="00D20E79" w:rsidRDefault="00D20E79" w:rsidP="00153AEC">
            <w:pPr>
              <w:rPr>
                <w:sz w:val="24"/>
                <w:szCs w:val="24"/>
              </w:rPr>
            </w:pPr>
            <w:r>
              <w:rPr>
                <w:sz w:val="24"/>
                <w:szCs w:val="24"/>
              </w:rPr>
              <w:t>- Annex 2 (Long Term Care) has been replaced with EEI list.  LTC Annex is removed until developed</w:t>
            </w:r>
          </w:p>
          <w:p w14:paraId="32747378" w14:textId="61ED5C36" w:rsidR="00D20E79" w:rsidRDefault="00D20E79" w:rsidP="00153AEC">
            <w:pPr>
              <w:rPr>
                <w:sz w:val="24"/>
                <w:szCs w:val="24"/>
              </w:rPr>
            </w:pPr>
            <w:r>
              <w:rPr>
                <w:sz w:val="24"/>
                <w:szCs w:val="24"/>
              </w:rPr>
              <w:t>- Appendix 1 (Essential Elements of Information List) has become Annex 2</w:t>
            </w:r>
            <w:r w:rsidR="00D61AAE">
              <w:rPr>
                <w:sz w:val="24"/>
                <w:szCs w:val="24"/>
              </w:rPr>
              <w:t>, excel sheet of EEI’s inserted, P. 31</w:t>
            </w:r>
          </w:p>
          <w:p w14:paraId="720FFE69" w14:textId="77777777" w:rsidR="00D20E79" w:rsidRDefault="00D20E79" w:rsidP="00153AEC">
            <w:pPr>
              <w:rPr>
                <w:sz w:val="24"/>
                <w:szCs w:val="24"/>
              </w:rPr>
            </w:pPr>
            <w:r>
              <w:rPr>
                <w:sz w:val="24"/>
                <w:szCs w:val="24"/>
              </w:rPr>
              <w:t>- Annex 4 is the Burn Surge Annex</w:t>
            </w:r>
          </w:p>
          <w:p w14:paraId="2939A71F" w14:textId="20D13BE8" w:rsidR="00D20E79" w:rsidRDefault="00D20E79" w:rsidP="00153AEC">
            <w:pPr>
              <w:rPr>
                <w:sz w:val="24"/>
                <w:szCs w:val="24"/>
              </w:rPr>
            </w:pPr>
            <w:r>
              <w:rPr>
                <w:sz w:val="24"/>
                <w:szCs w:val="24"/>
              </w:rPr>
              <w:t>- All Appendices have been removed</w:t>
            </w:r>
          </w:p>
        </w:tc>
        <w:tc>
          <w:tcPr>
            <w:tcW w:w="1239" w:type="dxa"/>
          </w:tcPr>
          <w:p w14:paraId="4BBAA021" w14:textId="77777777" w:rsidR="00D20E79" w:rsidRDefault="00D20E79" w:rsidP="00153AEC">
            <w:pPr>
              <w:jc w:val="center"/>
              <w:rPr>
                <w:sz w:val="20"/>
                <w:szCs w:val="20"/>
              </w:rPr>
            </w:pPr>
          </w:p>
          <w:p w14:paraId="33E584BF" w14:textId="77777777" w:rsidR="00D20E79" w:rsidRDefault="00D20E79" w:rsidP="00153AEC">
            <w:pPr>
              <w:jc w:val="center"/>
              <w:rPr>
                <w:sz w:val="20"/>
                <w:szCs w:val="20"/>
              </w:rPr>
            </w:pPr>
          </w:p>
          <w:p w14:paraId="4E49814D" w14:textId="77777777" w:rsidR="00D20E79" w:rsidRDefault="00D20E79" w:rsidP="00153AEC">
            <w:pPr>
              <w:jc w:val="center"/>
              <w:rPr>
                <w:sz w:val="20"/>
                <w:szCs w:val="20"/>
              </w:rPr>
            </w:pPr>
          </w:p>
          <w:p w14:paraId="23CD0863" w14:textId="07226A02" w:rsidR="004F4299" w:rsidRPr="00265764" w:rsidRDefault="00D20E79" w:rsidP="00153AEC">
            <w:pPr>
              <w:jc w:val="center"/>
              <w:rPr>
                <w:sz w:val="20"/>
                <w:szCs w:val="20"/>
              </w:rPr>
            </w:pPr>
            <w:r>
              <w:rPr>
                <w:sz w:val="20"/>
                <w:szCs w:val="20"/>
              </w:rPr>
              <w:t>May 2021</w:t>
            </w:r>
          </w:p>
        </w:tc>
        <w:tc>
          <w:tcPr>
            <w:tcW w:w="1324" w:type="dxa"/>
          </w:tcPr>
          <w:p w14:paraId="102B3504" w14:textId="77777777" w:rsidR="00D20E79" w:rsidRDefault="00D20E79" w:rsidP="00153AEC">
            <w:pPr>
              <w:rPr>
                <w:sz w:val="20"/>
                <w:szCs w:val="20"/>
              </w:rPr>
            </w:pPr>
          </w:p>
          <w:p w14:paraId="0EB34E99" w14:textId="77777777" w:rsidR="00D20E79" w:rsidRDefault="00D20E79" w:rsidP="00153AEC">
            <w:pPr>
              <w:rPr>
                <w:sz w:val="20"/>
                <w:szCs w:val="20"/>
              </w:rPr>
            </w:pPr>
          </w:p>
          <w:p w14:paraId="5E224DAC" w14:textId="77777777" w:rsidR="00D20E79" w:rsidRDefault="00D20E79" w:rsidP="00153AEC">
            <w:pPr>
              <w:rPr>
                <w:sz w:val="20"/>
                <w:szCs w:val="20"/>
              </w:rPr>
            </w:pPr>
          </w:p>
          <w:p w14:paraId="0BC77351" w14:textId="0FDAF629" w:rsidR="004F4299" w:rsidRPr="00265764" w:rsidRDefault="00D20E79" w:rsidP="00153AEC">
            <w:pPr>
              <w:rPr>
                <w:sz w:val="20"/>
                <w:szCs w:val="20"/>
              </w:rPr>
            </w:pPr>
            <w:r>
              <w:rPr>
                <w:sz w:val="20"/>
                <w:szCs w:val="20"/>
              </w:rPr>
              <w:t>HERC Coordinator</w:t>
            </w:r>
          </w:p>
        </w:tc>
      </w:tr>
      <w:tr w:rsidR="004F4299" w14:paraId="5413C8D3" w14:textId="77777777" w:rsidTr="00153AEC">
        <w:trPr>
          <w:trHeight w:val="1125"/>
        </w:trPr>
        <w:tc>
          <w:tcPr>
            <w:tcW w:w="1234" w:type="dxa"/>
            <w:vAlign w:val="center"/>
          </w:tcPr>
          <w:p w14:paraId="715C62DC" w14:textId="7652472E" w:rsidR="004F4299" w:rsidRDefault="004E2636" w:rsidP="00153AEC">
            <w:pPr>
              <w:jc w:val="center"/>
              <w:rPr>
                <w:sz w:val="24"/>
                <w:szCs w:val="24"/>
              </w:rPr>
            </w:pPr>
            <w:r>
              <w:rPr>
                <w:sz w:val="24"/>
                <w:szCs w:val="24"/>
              </w:rPr>
              <w:t>5 (V5)</w:t>
            </w:r>
          </w:p>
        </w:tc>
        <w:tc>
          <w:tcPr>
            <w:tcW w:w="5405" w:type="dxa"/>
          </w:tcPr>
          <w:p w14:paraId="4DF96298" w14:textId="77777777" w:rsidR="004F4299" w:rsidRPr="00661005" w:rsidRDefault="004E2636" w:rsidP="00153AEC">
            <w:pPr>
              <w:rPr>
                <w:sz w:val="24"/>
                <w:szCs w:val="24"/>
              </w:rPr>
            </w:pPr>
            <w:r w:rsidRPr="00661005">
              <w:rPr>
                <w:sz w:val="24"/>
                <w:szCs w:val="24"/>
              </w:rPr>
              <w:t>- Sample EMResource alert message added, Section 2.3.1.4., P. 14</w:t>
            </w:r>
          </w:p>
          <w:p w14:paraId="580E8E55" w14:textId="6573BBC8" w:rsidR="00885379" w:rsidRPr="00661005" w:rsidRDefault="00885379" w:rsidP="00153AEC">
            <w:pPr>
              <w:rPr>
                <w:sz w:val="24"/>
                <w:szCs w:val="24"/>
              </w:rPr>
            </w:pPr>
            <w:r w:rsidRPr="00661005">
              <w:rPr>
                <w:sz w:val="24"/>
                <w:szCs w:val="24"/>
              </w:rPr>
              <w:t>- Western Regional Ops Center (WROC) has been replaced with Western WI Regional Ops center (WWIROC)</w:t>
            </w:r>
            <w:r w:rsidR="00911029" w:rsidRPr="00661005">
              <w:rPr>
                <w:sz w:val="24"/>
                <w:szCs w:val="24"/>
              </w:rPr>
              <w:t>.  Throughout the document</w:t>
            </w:r>
          </w:p>
          <w:p w14:paraId="7E8A88A1" w14:textId="77777777" w:rsidR="00911029" w:rsidRPr="00661005" w:rsidRDefault="00911029" w:rsidP="00153AEC">
            <w:pPr>
              <w:rPr>
                <w:sz w:val="24"/>
                <w:szCs w:val="24"/>
              </w:rPr>
            </w:pPr>
            <w:r w:rsidRPr="00661005">
              <w:rPr>
                <w:sz w:val="24"/>
                <w:szCs w:val="24"/>
              </w:rPr>
              <w:t xml:space="preserve">- The coalition will utilize eICS in response to all incidents it is activated for.  Added, Section </w:t>
            </w:r>
            <w:r w:rsidR="00D30AA0" w:rsidRPr="00661005">
              <w:rPr>
                <w:sz w:val="24"/>
                <w:szCs w:val="24"/>
              </w:rPr>
              <w:t>2.3.1.6, P. 16</w:t>
            </w:r>
          </w:p>
          <w:p w14:paraId="00499008" w14:textId="3EE89EF3" w:rsidR="00125E5F" w:rsidRPr="00911029" w:rsidRDefault="00125E5F" w:rsidP="00153AEC">
            <w:pPr>
              <w:rPr>
                <w:color w:val="FF0000"/>
                <w:sz w:val="24"/>
                <w:szCs w:val="24"/>
              </w:rPr>
            </w:pPr>
            <w:r w:rsidRPr="00661005">
              <w:rPr>
                <w:sz w:val="24"/>
                <w:szCs w:val="24"/>
              </w:rPr>
              <w:t>- Annex 5 is the Highly Infectious Disease Annex, P. 35</w:t>
            </w:r>
          </w:p>
        </w:tc>
        <w:tc>
          <w:tcPr>
            <w:tcW w:w="1239" w:type="dxa"/>
          </w:tcPr>
          <w:p w14:paraId="67C14720" w14:textId="77777777" w:rsidR="004F4299" w:rsidRDefault="004F4299" w:rsidP="00153AEC">
            <w:pPr>
              <w:jc w:val="center"/>
              <w:rPr>
                <w:sz w:val="20"/>
                <w:szCs w:val="20"/>
              </w:rPr>
            </w:pPr>
          </w:p>
          <w:p w14:paraId="32399F7F" w14:textId="77777777" w:rsidR="00911029" w:rsidRDefault="00911029" w:rsidP="00153AEC">
            <w:pPr>
              <w:jc w:val="center"/>
              <w:rPr>
                <w:sz w:val="20"/>
                <w:szCs w:val="20"/>
              </w:rPr>
            </w:pPr>
          </w:p>
          <w:p w14:paraId="4932FA7F" w14:textId="77777777" w:rsidR="00911029" w:rsidRDefault="00911029" w:rsidP="00153AEC">
            <w:pPr>
              <w:jc w:val="center"/>
              <w:rPr>
                <w:sz w:val="20"/>
                <w:szCs w:val="20"/>
              </w:rPr>
            </w:pPr>
          </w:p>
          <w:p w14:paraId="52411571" w14:textId="77777777" w:rsidR="00911029" w:rsidRDefault="00911029" w:rsidP="00153AEC">
            <w:pPr>
              <w:jc w:val="center"/>
              <w:rPr>
                <w:sz w:val="20"/>
                <w:szCs w:val="20"/>
              </w:rPr>
            </w:pPr>
          </w:p>
          <w:p w14:paraId="21272AFF" w14:textId="230D484C" w:rsidR="00911029" w:rsidRPr="00265764" w:rsidRDefault="00911029" w:rsidP="00153AEC">
            <w:pPr>
              <w:jc w:val="center"/>
              <w:rPr>
                <w:sz w:val="20"/>
                <w:szCs w:val="20"/>
              </w:rPr>
            </w:pPr>
            <w:r>
              <w:rPr>
                <w:sz w:val="20"/>
                <w:szCs w:val="20"/>
              </w:rPr>
              <w:t>April 2022</w:t>
            </w:r>
          </w:p>
        </w:tc>
        <w:tc>
          <w:tcPr>
            <w:tcW w:w="1324" w:type="dxa"/>
          </w:tcPr>
          <w:p w14:paraId="1453E3B3" w14:textId="77777777" w:rsidR="004F4299" w:rsidRDefault="004F4299" w:rsidP="00153AEC">
            <w:pPr>
              <w:rPr>
                <w:sz w:val="20"/>
                <w:szCs w:val="20"/>
              </w:rPr>
            </w:pPr>
          </w:p>
          <w:p w14:paraId="1766D474" w14:textId="77777777" w:rsidR="00911029" w:rsidRDefault="00911029" w:rsidP="00153AEC">
            <w:pPr>
              <w:rPr>
                <w:sz w:val="20"/>
                <w:szCs w:val="20"/>
              </w:rPr>
            </w:pPr>
          </w:p>
          <w:p w14:paraId="62D80F6A" w14:textId="77777777" w:rsidR="00911029" w:rsidRDefault="00911029" w:rsidP="00153AEC">
            <w:pPr>
              <w:rPr>
                <w:sz w:val="20"/>
                <w:szCs w:val="20"/>
              </w:rPr>
            </w:pPr>
          </w:p>
          <w:p w14:paraId="76A932EE" w14:textId="28861A75" w:rsidR="00911029" w:rsidRPr="00265764" w:rsidRDefault="00911029" w:rsidP="00153AEC">
            <w:pPr>
              <w:rPr>
                <w:sz w:val="20"/>
                <w:szCs w:val="20"/>
              </w:rPr>
            </w:pPr>
            <w:r>
              <w:rPr>
                <w:sz w:val="20"/>
                <w:szCs w:val="20"/>
              </w:rPr>
              <w:t>HERC Coordinator</w:t>
            </w:r>
          </w:p>
        </w:tc>
      </w:tr>
      <w:tr w:rsidR="004F4299" w14:paraId="50F71A69" w14:textId="77777777" w:rsidTr="00153AEC">
        <w:trPr>
          <w:trHeight w:val="1125"/>
        </w:trPr>
        <w:tc>
          <w:tcPr>
            <w:tcW w:w="1234" w:type="dxa"/>
            <w:vAlign w:val="center"/>
          </w:tcPr>
          <w:p w14:paraId="160C23F1" w14:textId="77777777" w:rsidR="004F4299" w:rsidRDefault="004F4299" w:rsidP="00153AEC">
            <w:pPr>
              <w:jc w:val="center"/>
              <w:rPr>
                <w:sz w:val="24"/>
                <w:szCs w:val="24"/>
              </w:rPr>
            </w:pPr>
          </w:p>
        </w:tc>
        <w:tc>
          <w:tcPr>
            <w:tcW w:w="5405" w:type="dxa"/>
          </w:tcPr>
          <w:p w14:paraId="6ACB8D7E" w14:textId="77777777" w:rsidR="004F4299" w:rsidRDefault="004F4299" w:rsidP="00153AEC">
            <w:pPr>
              <w:rPr>
                <w:sz w:val="24"/>
                <w:szCs w:val="24"/>
              </w:rPr>
            </w:pPr>
          </w:p>
        </w:tc>
        <w:tc>
          <w:tcPr>
            <w:tcW w:w="1239" w:type="dxa"/>
          </w:tcPr>
          <w:p w14:paraId="1E001CC7" w14:textId="77777777" w:rsidR="004F4299" w:rsidRPr="00265764" w:rsidRDefault="004F4299" w:rsidP="00153AEC">
            <w:pPr>
              <w:jc w:val="center"/>
              <w:rPr>
                <w:sz w:val="20"/>
                <w:szCs w:val="20"/>
              </w:rPr>
            </w:pPr>
          </w:p>
        </w:tc>
        <w:tc>
          <w:tcPr>
            <w:tcW w:w="1324" w:type="dxa"/>
          </w:tcPr>
          <w:p w14:paraId="055CB778" w14:textId="77777777" w:rsidR="004F4299" w:rsidRPr="00265764" w:rsidRDefault="004F4299" w:rsidP="00153AEC">
            <w:pPr>
              <w:rPr>
                <w:sz w:val="20"/>
                <w:szCs w:val="20"/>
              </w:rPr>
            </w:pPr>
          </w:p>
        </w:tc>
      </w:tr>
    </w:tbl>
    <w:p w14:paraId="34527AA5" w14:textId="77777777" w:rsidR="004F4299" w:rsidRDefault="004F4299">
      <w:pPr>
        <w:rPr>
          <w:rFonts w:cstheme="minorHAnsi"/>
          <w:b/>
          <w:sz w:val="24"/>
          <w:szCs w:val="24"/>
        </w:rPr>
      </w:pPr>
      <w:r>
        <w:rPr>
          <w:rFonts w:cstheme="minorHAnsi"/>
          <w:b/>
          <w:sz w:val="24"/>
          <w:szCs w:val="24"/>
        </w:rPr>
        <w:br w:type="page"/>
      </w:r>
    </w:p>
    <w:p w14:paraId="5B37D838" w14:textId="77777777" w:rsidR="007C26ED" w:rsidRPr="00923E03" w:rsidRDefault="007C26ED" w:rsidP="00EE2BA2">
      <w:pPr>
        <w:jc w:val="center"/>
        <w:rPr>
          <w:rFonts w:cstheme="minorHAnsi"/>
          <w:b/>
          <w:sz w:val="24"/>
          <w:szCs w:val="24"/>
        </w:rPr>
      </w:pPr>
      <w:r w:rsidRPr="00923E03">
        <w:rPr>
          <w:rFonts w:cstheme="minorHAnsi"/>
          <w:b/>
          <w:sz w:val="24"/>
          <w:szCs w:val="24"/>
        </w:rPr>
        <w:lastRenderedPageBreak/>
        <w:t>Table of Contents</w:t>
      </w:r>
    </w:p>
    <w:p w14:paraId="086EB2BD" w14:textId="77777777" w:rsidR="00EE2BA2" w:rsidRPr="00923E03" w:rsidRDefault="00EE2BA2" w:rsidP="007C26ED">
      <w:pPr>
        <w:rPr>
          <w:rFonts w:cstheme="minorHAnsi"/>
          <w:sz w:val="24"/>
          <w:szCs w:val="24"/>
        </w:rPr>
      </w:pPr>
      <w:r w:rsidRPr="00923E03">
        <w:rPr>
          <w:rFonts w:cstheme="minorHAnsi"/>
          <w:sz w:val="24"/>
          <w:szCs w:val="24"/>
        </w:rPr>
        <w:t>Preface</w:t>
      </w:r>
      <w:r w:rsidR="000230BF" w:rsidRPr="00923E03">
        <w:rPr>
          <w:rFonts w:cstheme="minorHAnsi"/>
          <w:sz w:val="24"/>
          <w:szCs w:val="24"/>
        </w:rPr>
        <w:tab/>
      </w:r>
      <w:r w:rsidR="000230BF" w:rsidRPr="00923E03">
        <w:rPr>
          <w:rFonts w:cstheme="minorHAnsi"/>
          <w:sz w:val="24"/>
          <w:szCs w:val="24"/>
        </w:rPr>
        <w:tab/>
      </w:r>
      <w:r w:rsidR="000230BF" w:rsidRPr="00923E03">
        <w:rPr>
          <w:rFonts w:cstheme="minorHAnsi"/>
          <w:sz w:val="24"/>
          <w:szCs w:val="24"/>
        </w:rPr>
        <w:tab/>
      </w:r>
      <w:r w:rsidR="000230BF" w:rsidRPr="00923E03">
        <w:rPr>
          <w:rFonts w:cstheme="minorHAnsi"/>
          <w:sz w:val="24"/>
          <w:szCs w:val="24"/>
        </w:rPr>
        <w:tab/>
      </w:r>
      <w:r w:rsidR="000230BF" w:rsidRPr="00923E03">
        <w:rPr>
          <w:rFonts w:cstheme="minorHAnsi"/>
          <w:sz w:val="24"/>
          <w:szCs w:val="24"/>
        </w:rPr>
        <w:tab/>
      </w:r>
      <w:r w:rsidR="000230BF" w:rsidRPr="00923E03">
        <w:rPr>
          <w:rFonts w:cstheme="minorHAnsi"/>
          <w:sz w:val="24"/>
          <w:szCs w:val="24"/>
        </w:rPr>
        <w:tab/>
      </w:r>
      <w:r w:rsidR="000230BF" w:rsidRPr="00923E03">
        <w:rPr>
          <w:rFonts w:cstheme="minorHAnsi"/>
          <w:sz w:val="24"/>
          <w:szCs w:val="24"/>
        </w:rPr>
        <w:tab/>
      </w:r>
      <w:r w:rsidR="000230BF" w:rsidRPr="00923E03">
        <w:rPr>
          <w:rFonts w:cstheme="minorHAnsi"/>
          <w:sz w:val="24"/>
          <w:szCs w:val="24"/>
        </w:rPr>
        <w:tab/>
      </w:r>
      <w:r w:rsidR="000230BF" w:rsidRPr="00923E03">
        <w:rPr>
          <w:rFonts w:cstheme="minorHAnsi"/>
          <w:sz w:val="24"/>
          <w:szCs w:val="24"/>
        </w:rPr>
        <w:tab/>
      </w:r>
      <w:r w:rsidR="000230BF" w:rsidRPr="00923E03">
        <w:rPr>
          <w:rFonts w:cstheme="minorHAnsi"/>
          <w:sz w:val="24"/>
          <w:szCs w:val="24"/>
        </w:rPr>
        <w:tab/>
      </w:r>
      <w:r w:rsidR="00C44F23">
        <w:rPr>
          <w:rFonts w:cstheme="minorHAnsi"/>
          <w:sz w:val="24"/>
          <w:szCs w:val="24"/>
        </w:rPr>
        <w:t>3</w:t>
      </w:r>
    </w:p>
    <w:p w14:paraId="19CBC0B3" w14:textId="17629CD4" w:rsidR="000230BF" w:rsidRPr="00923E03" w:rsidRDefault="0063692D" w:rsidP="007C26ED">
      <w:pPr>
        <w:rPr>
          <w:rFonts w:cstheme="minorHAnsi"/>
          <w:sz w:val="24"/>
          <w:szCs w:val="24"/>
        </w:rPr>
      </w:pPr>
      <w:r>
        <w:rPr>
          <w:rFonts w:cstheme="minorHAnsi"/>
          <w:sz w:val="24"/>
          <w:szCs w:val="24"/>
        </w:rPr>
        <w:t xml:space="preserve">1. </w:t>
      </w:r>
      <w:r w:rsidR="00EE2BA2" w:rsidRPr="00923E03">
        <w:rPr>
          <w:rFonts w:cstheme="minorHAnsi"/>
          <w:sz w:val="24"/>
          <w:szCs w:val="24"/>
        </w:rPr>
        <w:t>Introduction</w:t>
      </w:r>
      <w:r w:rsidR="000230BF" w:rsidRPr="00923E03">
        <w:rPr>
          <w:rFonts w:cstheme="minorHAnsi"/>
          <w:sz w:val="24"/>
          <w:szCs w:val="24"/>
        </w:rPr>
        <w:tab/>
      </w:r>
      <w:r w:rsidR="000230BF" w:rsidRPr="00923E03">
        <w:rPr>
          <w:rFonts w:cstheme="minorHAnsi"/>
          <w:sz w:val="24"/>
          <w:szCs w:val="24"/>
        </w:rPr>
        <w:tab/>
      </w:r>
      <w:r w:rsidR="000230BF" w:rsidRPr="00923E03">
        <w:rPr>
          <w:rFonts w:cstheme="minorHAnsi"/>
          <w:sz w:val="24"/>
          <w:szCs w:val="24"/>
        </w:rPr>
        <w:tab/>
      </w:r>
      <w:r w:rsidR="000230BF" w:rsidRPr="00923E03">
        <w:rPr>
          <w:rFonts w:cstheme="minorHAnsi"/>
          <w:sz w:val="24"/>
          <w:szCs w:val="24"/>
        </w:rPr>
        <w:tab/>
      </w:r>
      <w:r w:rsidR="000230BF" w:rsidRPr="00923E03">
        <w:rPr>
          <w:rFonts w:cstheme="minorHAnsi"/>
          <w:sz w:val="24"/>
          <w:szCs w:val="24"/>
        </w:rPr>
        <w:tab/>
      </w:r>
      <w:r w:rsidR="000230BF" w:rsidRPr="00923E03">
        <w:rPr>
          <w:rFonts w:cstheme="minorHAnsi"/>
          <w:sz w:val="24"/>
          <w:szCs w:val="24"/>
        </w:rPr>
        <w:tab/>
      </w:r>
      <w:r w:rsidR="000230BF" w:rsidRPr="00923E03">
        <w:rPr>
          <w:rFonts w:cstheme="minorHAnsi"/>
          <w:sz w:val="24"/>
          <w:szCs w:val="24"/>
        </w:rPr>
        <w:tab/>
      </w:r>
      <w:r w:rsidR="000230BF" w:rsidRPr="00923E03">
        <w:rPr>
          <w:rFonts w:cstheme="minorHAnsi"/>
          <w:sz w:val="24"/>
          <w:szCs w:val="24"/>
        </w:rPr>
        <w:tab/>
      </w:r>
      <w:r w:rsidR="000230BF" w:rsidRPr="00923E03">
        <w:rPr>
          <w:rFonts w:cstheme="minorHAnsi"/>
          <w:sz w:val="24"/>
          <w:szCs w:val="24"/>
        </w:rPr>
        <w:tab/>
        <w:t>4</w:t>
      </w:r>
    </w:p>
    <w:p w14:paraId="38AC43CE" w14:textId="2BB344C9" w:rsidR="00EE2BA2" w:rsidRPr="00923E03" w:rsidRDefault="0063692D" w:rsidP="000230BF">
      <w:pPr>
        <w:rPr>
          <w:rFonts w:cstheme="minorHAnsi"/>
          <w:sz w:val="24"/>
          <w:szCs w:val="24"/>
        </w:rPr>
      </w:pPr>
      <w:r>
        <w:rPr>
          <w:rFonts w:cstheme="minorHAnsi"/>
          <w:sz w:val="24"/>
          <w:szCs w:val="24"/>
        </w:rPr>
        <w:t xml:space="preserve">2. </w:t>
      </w:r>
      <w:r w:rsidR="00EE2BA2" w:rsidRPr="00923E03">
        <w:rPr>
          <w:rFonts w:cstheme="minorHAnsi"/>
          <w:sz w:val="24"/>
          <w:szCs w:val="24"/>
        </w:rPr>
        <w:t>Concept of Operations</w:t>
      </w:r>
      <w:r w:rsidR="000230BF" w:rsidRPr="00923E03">
        <w:rPr>
          <w:rFonts w:cstheme="minorHAnsi"/>
          <w:sz w:val="24"/>
          <w:szCs w:val="24"/>
        </w:rPr>
        <w:tab/>
      </w:r>
      <w:r w:rsidR="000230BF" w:rsidRPr="00923E03">
        <w:rPr>
          <w:rFonts w:cstheme="minorHAnsi"/>
          <w:sz w:val="24"/>
          <w:szCs w:val="24"/>
        </w:rPr>
        <w:tab/>
      </w:r>
      <w:r w:rsidR="000230BF" w:rsidRPr="00923E03">
        <w:rPr>
          <w:rFonts w:cstheme="minorHAnsi"/>
          <w:sz w:val="24"/>
          <w:szCs w:val="24"/>
        </w:rPr>
        <w:tab/>
      </w:r>
      <w:r w:rsidR="000230BF" w:rsidRPr="00923E03">
        <w:rPr>
          <w:rFonts w:cstheme="minorHAnsi"/>
          <w:sz w:val="24"/>
          <w:szCs w:val="24"/>
        </w:rPr>
        <w:tab/>
      </w:r>
      <w:r w:rsidR="000230BF" w:rsidRPr="00923E03">
        <w:rPr>
          <w:rFonts w:cstheme="minorHAnsi"/>
          <w:sz w:val="24"/>
          <w:szCs w:val="24"/>
        </w:rPr>
        <w:tab/>
      </w:r>
      <w:r w:rsidR="000230BF" w:rsidRPr="00923E03">
        <w:rPr>
          <w:rFonts w:cstheme="minorHAnsi"/>
          <w:sz w:val="24"/>
          <w:szCs w:val="24"/>
        </w:rPr>
        <w:tab/>
      </w:r>
      <w:r w:rsidR="000230BF" w:rsidRPr="00923E03">
        <w:rPr>
          <w:rFonts w:cstheme="minorHAnsi"/>
          <w:sz w:val="24"/>
          <w:szCs w:val="24"/>
        </w:rPr>
        <w:tab/>
      </w:r>
      <w:r w:rsidR="000230BF" w:rsidRPr="00923E03">
        <w:rPr>
          <w:rFonts w:cstheme="minorHAnsi"/>
          <w:sz w:val="24"/>
          <w:szCs w:val="24"/>
        </w:rPr>
        <w:tab/>
      </w:r>
      <w:r w:rsidR="00C44F23">
        <w:rPr>
          <w:rFonts w:cstheme="minorHAnsi"/>
          <w:sz w:val="24"/>
          <w:szCs w:val="24"/>
        </w:rPr>
        <w:t>7</w:t>
      </w:r>
    </w:p>
    <w:p w14:paraId="43B21931" w14:textId="6D45DA85" w:rsidR="000230BF" w:rsidRPr="00923E03" w:rsidRDefault="000230BF" w:rsidP="000230BF">
      <w:pPr>
        <w:rPr>
          <w:rFonts w:cstheme="minorHAnsi"/>
          <w:sz w:val="24"/>
          <w:szCs w:val="24"/>
        </w:rPr>
      </w:pPr>
      <w:r w:rsidRPr="00923E03">
        <w:rPr>
          <w:rFonts w:cstheme="minorHAnsi"/>
          <w:sz w:val="24"/>
          <w:szCs w:val="24"/>
        </w:rPr>
        <w:tab/>
      </w:r>
      <w:r w:rsidR="0063692D">
        <w:rPr>
          <w:rFonts w:cstheme="minorHAnsi"/>
          <w:sz w:val="24"/>
          <w:szCs w:val="24"/>
        </w:rPr>
        <w:t xml:space="preserve">2.2 </w:t>
      </w:r>
      <w:r w:rsidRPr="00923E03">
        <w:rPr>
          <w:rFonts w:cstheme="minorHAnsi"/>
          <w:sz w:val="24"/>
          <w:szCs w:val="24"/>
        </w:rPr>
        <w:t>Role of the Coalition in Events</w:t>
      </w:r>
      <w:r w:rsidR="00AA01F0" w:rsidRPr="00923E03">
        <w:rPr>
          <w:rFonts w:cstheme="minorHAnsi"/>
          <w:sz w:val="24"/>
          <w:szCs w:val="24"/>
        </w:rPr>
        <w:tab/>
      </w:r>
      <w:r w:rsidR="00AA01F0" w:rsidRPr="00923E03">
        <w:rPr>
          <w:rFonts w:cstheme="minorHAnsi"/>
          <w:sz w:val="24"/>
          <w:szCs w:val="24"/>
        </w:rPr>
        <w:tab/>
      </w:r>
      <w:r w:rsidR="00AA01F0" w:rsidRPr="00923E03">
        <w:rPr>
          <w:rFonts w:cstheme="minorHAnsi"/>
          <w:sz w:val="24"/>
          <w:szCs w:val="24"/>
        </w:rPr>
        <w:tab/>
      </w:r>
      <w:r w:rsidR="00AA01F0" w:rsidRPr="00923E03">
        <w:rPr>
          <w:rFonts w:cstheme="minorHAnsi"/>
          <w:sz w:val="24"/>
          <w:szCs w:val="24"/>
        </w:rPr>
        <w:tab/>
      </w:r>
      <w:r w:rsidR="00AA01F0" w:rsidRPr="00923E03">
        <w:rPr>
          <w:rFonts w:cstheme="minorHAnsi"/>
          <w:sz w:val="24"/>
          <w:szCs w:val="24"/>
        </w:rPr>
        <w:tab/>
      </w:r>
      <w:r w:rsidR="00AA01F0" w:rsidRPr="00923E03">
        <w:rPr>
          <w:rFonts w:cstheme="minorHAnsi"/>
          <w:sz w:val="24"/>
          <w:szCs w:val="24"/>
        </w:rPr>
        <w:tab/>
      </w:r>
      <w:r w:rsidR="00146774">
        <w:rPr>
          <w:rFonts w:cstheme="minorHAnsi"/>
          <w:sz w:val="24"/>
          <w:szCs w:val="24"/>
        </w:rPr>
        <w:t>7</w:t>
      </w:r>
    </w:p>
    <w:p w14:paraId="227D4119" w14:textId="4084E941" w:rsidR="00AA01F0" w:rsidRPr="00923E03" w:rsidRDefault="00AA01F0" w:rsidP="000230BF">
      <w:pPr>
        <w:rPr>
          <w:rFonts w:cstheme="minorHAnsi"/>
          <w:sz w:val="24"/>
          <w:szCs w:val="24"/>
        </w:rPr>
      </w:pPr>
      <w:r w:rsidRPr="00923E03">
        <w:rPr>
          <w:rFonts w:cstheme="minorHAnsi"/>
          <w:sz w:val="24"/>
          <w:szCs w:val="24"/>
        </w:rPr>
        <w:tab/>
      </w:r>
      <w:r w:rsidRPr="00923E03">
        <w:rPr>
          <w:rFonts w:cstheme="minorHAnsi"/>
          <w:sz w:val="24"/>
          <w:szCs w:val="24"/>
        </w:rPr>
        <w:tab/>
      </w:r>
      <w:r w:rsidR="0063692D">
        <w:rPr>
          <w:rFonts w:cstheme="minorHAnsi"/>
          <w:sz w:val="24"/>
          <w:szCs w:val="24"/>
        </w:rPr>
        <w:t xml:space="preserve">2.2.1 </w:t>
      </w:r>
      <w:r w:rsidRPr="00923E03">
        <w:rPr>
          <w:rFonts w:cstheme="minorHAnsi"/>
          <w:sz w:val="24"/>
          <w:szCs w:val="24"/>
        </w:rPr>
        <w:t>Member Role &amp; Responsibilities</w:t>
      </w:r>
      <w:r w:rsidR="00375D1A" w:rsidRPr="00923E03">
        <w:rPr>
          <w:rFonts w:cstheme="minorHAnsi"/>
          <w:sz w:val="24"/>
          <w:szCs w:val="24"/>
        </w:rPr>
        <w:tab/>
      </w:r>
      <w:r w:rsidR="00375D1A" w:rsidRPr="00923E03">
        <w:rPr>
          <w:rFonts w:cstheme="minorHAnsi"/>
          <w:sz w:val="24"/>
          <w:szCs w:val="24"/>
        </w:rPr>
        <w:tab/>
      </w:r>
      <w:r w:rsidR="00375D1A" w:rsidRPr="00923E03">
        <w:rPr>
          <w:rFonts w:cstheme="minorHAnsi"/>
          <w:sz w:val="24"/>
          <w:szCs w:val="24"/>
        </w:rPr>
        <w:tab/>
      </w:r>
      <w:r w:rsidR="00375D1A" w:rsidRPr="00923E03">
        <w:rPr>
          <w:rFonts w:cstheme="minorHAnsi"/>
          <w:sz w:val="24"/>
          <w:szCs w:val="24"/>
        </w:rPr>
        <w:tab/>
      </w:r>
      <w:r w:rsidR="00C44F23">
        <w:rPr>
          <w:rFonts w:cstheme="minorHAnsi"/>
          <w:sz w:val="24"/>
          <w:szCs w:val="24"/>
        </w:rPr>
        <w:t>8</w:t>
      </w:r>
    </w:p>
    <w:p w14:paraId="3A371CD2" w14:textId="4CA55E28" w:rsidR="00AA01F0" w:rsidRPr="00923E03" w:rsidRDefault="00AA01F0" w:rsidP="000230BF">
      <w:pPr>
        <w:rPr>
          <w:rFonts w:cstheme="minorHAnsi"/>
          <w:sz w:val="24"/>
          <w:szCs w:val="24"/>
        </w:rPr>
      </w:pPr>
      <w:r w:rsidRPr="00923E03">
        <w:rPr>
          <w:rFonts w:cstheme="minorHAnsi"/>
          <w:sz w:val="24"/>
          <w:szCs w:val="24"/>
        </w:rPr>
        <w:tab/>
      </w:r>
      <w:r w:rsidRPr="00923E03">
        <w:rPr>
          <w:rFonts w:cstheme="minorHAnsi"/>
          <w:sz w:val="24"/>
          <w:szCs w:val="24"/>
        </w:rPr>
        <w:tab/>
      </w:r>
      <w:r w:rsidR="0063692D">
        <w:rPr>
          <w:rFonts w:cstheme="minorHAnsi"/>
          <w:sz w:val="24"/>
          <w:szCs w:val="24"/>
        </w:rPr>
        <w:t xml:space="preserve">2.2.2 </w:t>
      </w:r>
      <w:r w:rsidRPr="00923E03">
        <w:rPr>
          <w:rFonts w:cstheme="minorHAnsi"/>
          <w:sz w:val="24"/>
          <w:szCs w:val="24"/>
        </w:rPr>
        <w:t>Coalition Response Organizational Structure</w:t>
      </w:r>
      <w:r w:rsidR="00375D1A" w:rsidRPr="00923E03">
        <w:rPr>
          <w:rFonts w:cstheme="minorHAnsi"/>
          <w:sz w:val="24"/>
          <w:szCs w:val="24"/>
        </w:rPr>
        <w:tab/>
      </w:r>
      <w:r w:rsidR="00375D1A" w:rsidRPr="00923E03">
        <w:rPr>
          <w:rFonts w:cstheme="minorHAnsi"/>
          <w:sz w:val="24"/>
          <w:szCs w:val="24"/>
        </w:rPr>
        <w:tab/>
      </w:r>
      <w:r w:rsidR="00375D1A" w:rsidRPr="00923E03">
        <w:rPr>
          <w:rFonts w:cstheme="minorHAnsi"/>
          <w:sz w:val="24"/>
          <w:szCs w:val="24"/>
        </w:rPr>
        <w:tab/>
      </w:r>
      <w:r w:rsidR="00C44F23">
        <w:rPr>
          <w:rFonts w:cstheme="minorHAnsi"/>
          <w:sz w:val="24"/>
          <w:szCs w:val="24"/>
        </w:rPr>
        <w:t>9</w:t>
      </w:r>
    </w:p>
    <w:p w14:paraId="6F597BBA" w14:textId="0258790F" w:rsidR="00EE2BA2" w:rsidRPr="00923E03" w:rsidRDefault="000230BF" w:rsidP="007C26ED">
      <w:pPr>
        <w:rPr>
          <w:rFonts w:cstheme="minorHAnsi"/>
          <w:sz w:val="24"/>
          <w:szCs w:val="24"/>
        </w:rPr>
      </w:pPr>
      <w:r w:rsidRPr="00923E03">
        <w:rPr>
          <w:rFonts w:cstheme="minorHAnsi"/>
          <w:sz w:val="24"/>
          <w:szCs w:val="24"/>
        </w:rPr>
        <w:tab/>
      </w:r>
      <w:r w:rsidR="0063692D">
        <w:rPr>
          <w:rFonts w:cstheme="minorHAnsi"/>
          <w:sz w:val="24"/>
          <w:szCs w:val="24"/>
        </w:rPr>
        <w:t xml:space="preserve">2.3 </w:t>
      </w:r>
      <w:r w:rsidR="00EE2BA2" w:rsidRPr="00923E03">
        <w:rPr>
          <w:rFonts w:cstheme="minorHAnsi"/>
          <w:sz w:val="24"/>
          <w:szCs w:val="24"/>
        </w:rPr>
        <w:t>Response Operations</w:t>
      </w:r>
      <w:r w:rsidR="00AA01F0" w:rsidRPr="00923E03">
        <w:rPr>
          <w:rFonts w:cstheme="minorHAnsi"/>
          <w:sz w:val="24"/>
          <w:szCs w:val="24"/>
        </w:rPr>
        <w:tab/>
      </w:r>
      <w:r w:rsidR="00AA01F0" w:rsidRPr="00923E03">
        <w:rPr>
          <w:rFonts w:cstheme="minorHAnsi"/>
          <w:sz w:val="24"/>
          <w:szCs w:val="24"/>
        </w:rPr>
        <w:tab/>
      </w:r>
      <w:r w:rsidR="00AA01F0" w:rsidRPr="00923E03">
        <w:rPr>
          <w:rFonts w:cstheme="minorHAnsi"/>
          <w:sz w:val="24"/>
          <w:szCs w:val="24"/>
        </w:rPr>
        <w:tab/>
      </w:r>
      <w:r w:rsidR="00AA01F0" w:rsidRPr="00923E03">
        <w:rPr>
          <w:rFonts w:cstheme="minorHAnsi"/>
          <w:sz w:val="24"/>
          <w:szCs w:val="24"/>
        </w:rPr>
        <w:tab/>
      </w:r>
      <w:r w:rsidR="00AA01F0" w:rsidRPr="00923E03">
        <w:rPr>
          <w:rFonts w:cstheme="minorHAnsi"/>
          <w:sz w:val="24"/>
          <w:szCs w:val="24"/>
        </w:rPr>
        <w:tab/>
      </w:r>
      <w:r w:rsidR="00AA01F0" w:rsidRPr="00923E03">
        <w:rPr>
          <w:rFonts w:cstheme="minorHAnsi"/>
          <w:sz w:val="24"/>
          <w:szCs w:val="24"/>
        </w:rPr>
        <w:tab/>
      </w:r>
      <w:r w:rsidR="00AA01F0" w:rsidRPr="00923E03">
        <w:rPr>
          <w:rFonts w:cstheme="minorHAnsi"/>
          <w:sz w:val="24"/>
          <w:szCs w:val="24"/>
        </w:rPr>
        <w:tab/>
      </w:r>
      <w:r w:rsidR="00C44F23">
        <w:rPr>
          <w:rFonts w:cstheme="minorHAnsi"/>
          <w:sz w:val="24"/>
          <w:szCs w:val="24"/>
        </w:rPr>
        <w:t>10</w:t>
      </w:r>
    </w:p>
    <w:p w14:paraId="56EC8DCC" w14:textId="0C8C3F50" w:rsidR="00AA01F0" w:rsidRDefault="00AA01F0" w:rsidP="007C26ED">
      <w:pPr>
        <w:rPr>
          <w:rFonts w:cstheme="minorHAnsi"/>
          <w:sz w:val="24"/>
          <w:szCs w:val="24"/>
        </w:rPr>
      </w:pPr>
      <w:r w:rsidRPr="00923E03">
        <w:rPr>
          <w:rFonts w:cstheme="minorHAnsi"/>
          <w:sz w:val="24"/>
          <w:szCs w:val="24"/>
        </w:rPr>
        <w:tab/>
      </w:r>
      <w:r w:rsidRPr="00923E03">
        <w:rPr>
          <w:rFonts w:cstheme="minorHAnsi"/>
          <w:sz w:val="24"/>
          <w:szCs w:val="24"/>
        </w:rPr>
        <w:tab/>
      </w:r>
      <w:r w:rsidR="0063692D">
        <w:rPr>
          <w:rFonts w:cstheme="minorHAnsi"/>
          <w:sz w:val="24"/>
          <w:szCs w:val="24"/>
        </w:rPr>
        <w:t xml:space="preserve">2.3.1.1 </w:t>
      </w:r>
      <w:r w:rsidRPr="00923E03">
        <w:rPr>
          <w:rFonts w:cstheme="minorHAnsi"/>
          <w:sz w:val="24"/>
          <w:szCs w:val="24"/>
        </w:rPr>
        <w:t>Incident Recognition</w:t>
      </w:r>
      <w:r w:rsidR="00375D1A" w:rsidRPr="00923E03">
        <w:rPr>
          <w:rFonts w:cstheme="minorHAnsi"/>
          <w:sz w:val="24"/>
          <w:szCs w:val="24"/>
        </w:rPr>
        <w:tab/>
      </w:r>
      <w:r w:rsidR="00375D1A" w:rsidRPr="00923E03">
        <w:rPr>
          <w:rFonts w:cstheme="minorHAnsi"/>
          <w:sz w:val="24"/>
          <w:szCs w:val="24"/>
        </w:rPr>
        <w:tab/>
      </w:r>
      <w:r w:rsidR="00375D1A" w:rsidRPr="00923E03">
        <w:rPr>
          <w:rFonts w:cstheme="minorHAnsi"/>
          <w:sz w:val="24"/>
          <w:szCs w:val="24"/>
        </w:rPr>
        <w:tab/>
      </w:r>
      <w:r w:rsidR="00375D1A" w:rsidRPr="00923E03">
        <w:rPr>
          <w:rFonts w:cstheme="minorHAnsi"/>
          <w:sz w:val="24"/>
          <w:szCs w:val="24"/>
        </w:rPr>
        <w:tab/>
      </w:r>
      <w:r w:rsidR="00375D1A" w:rsidRPr="00923E03">
        <w:rPr>
          <w:rFonts w:cstheme="minorHAnsi"/>
          <w:sz w:val="24"/>
          <w:szCs w:val="24"/>
        </w:rPr>
        <w:tab/>
      </w:r>
      <w:r w:rsidR="00375D1A" w:rsidRPr="00923E03">
        <w:rPr>
          <w:rFonts w:cstheme="minorHAnsi"/>
          <w:sz w:val="24"/>
          <w:szCs w:val="24"/>
        </w:rPr>
        <w:tab/>
      </w:r>
      <w:r w:rsidR="00C44F23">
        <w:rPr>
          <w:rFonts w:cstheme="minorHAnsi"/>
          <w:sz w:val="24"/>
          <w:szCs w:val="24"/>
        </w:rPr>
        <w:t>1</w:t>
      </w:r>
      <w:r w:rsidR="006C7F8C">
        <w:rPr>
          <w:rFonts w:cstheme="minorHAnsi"/>
          <w:sz w:val="24"/>
          <w:szCs w:val="24"/>
        </w:rPr>
        <w:t>1</w:t>
      </w:r>
    </w:p>
    <w:p w14:paraId="309384E0" w14:textId="01C0337C" w:rsidR="0063692D" w:rsidRPr="00923E03" w:rsidRDefault="0063692D" w:rsidP="007C26ED">
      <w:pPr>
        <w:rPr>
          <w:rFonts w:cstheme="minorHAnsi"/>
          <w:sz w:val="24"/>
          <w:szCs w:val="24"/>
        </w:rPr>
      </w:pPr>
      <w:r>
        <w:rPr>
          <w:rFonts w:cstheme="minorHAnsi"/>
          <w:sz w:val="24"/>
          <w:szCs w:val="24"/>
        </w:rPr>
        <w:tab/>
      </w:r>
      <w:r>
        <w:rPr>
          <w:rFonts w:cstheme="minorHAnsi"/>
          <w:sz w:val="24"/>
          <w:szCs w:val="24"/>
        </w:rPr>
        <w:tab/>
        <w:t>2.3.1.2 Pandemic Response</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Pr="006C7F8C">
        <w:rPr>
          <w:rFonts w:cstheme="minorHAnsi"/>
          <w:sz w:val="24"/>
          <w:szCs w:val="24"/>
        </w:rPr>
        <w:t>1</w:t>
      </w:r>
      <w:r w:rsidR="006C7F8C" w:rsidRPr="006C7F8C">
        <w:rPr>
          <w:rFonts w:cstheme="minorHAnsi"/>
          <w:sz w:val="24"/>
          <w:szCs w:val="24"/>
        </w:rPr>
        <w:t>2</w:t>
      </w:r>
    </w:p>
    <w:p w14:paraId="4C08B56F" w14:textId="1373A8C9" w:rsidR="00AA01F0" w:rsidRPr="00923E03" w:rsidRDefault="00AA01F0" w:rsidP="007C26ED">
      <w:pPr>
        <w:rPr>
          <w:rFonts w:cstheme="minorHAnsi"/>
          <w:sz w:val="24"/>
          <w:szCs w:val="24"/>
        </w:rPr>
      </w:pPr>
      <w:r w:rsidRPr="00923E03">
        <w:rPr>
          <w:rFonts w:cstheme="minorHAnsi"/>
          <w:sz w:val="24"/>
          <w:szCs w:val="24"/>
        </w:rPr>
        <w:tab/>
      </w:r>
      <w:r w:rsidRPr="00923E03">
        <w:rPr>
          <w:rFonts w:cstheme="minorHAnsi"/>
          <w:sz w:val="24"/>
          <w:szCs w:val="24"/>
        </w:rPr>
        <w:tab/>
      </w:r>
      <w:r w:rsidR="0063692D">
        <w:rPr>
          <w:rFonts w:cstheme="minorHAnsi"/>
          <w:sz w:val="24"/>
          <w:szCs w:val="24"/>
        </w:rPr>
        <w:t xml:space="preserve">2.3.1.3 </w:t>
      </w:r>
      <w:r w:rsidRPr="00923E03">
        <w:rPr>
          <w:rFonts w:cstheme="minorHAnsi"/>
          <w:sz w:val="24"/>
          <w:szCs w:val="24"/>
        </w:rPr>
        <w:t>Activation</w:t>
      </w:r>
      <w:r w:rsidR="00375D1A" w:rsidRPr="00923E03">
        <w:rPr>
          <w:rFonts w:cstheme="minorHAnsi"/>
          <w:sz w:val="24"/>
          <w:szCs w:val="24"/>
        </w:rPr>
        <w:tab/>
      </w:r>
      <w:r w:rsidR="00375D1A" w:rsidRPr="00923E03">
        <w:rPr>
          <w:rFonts w:cstheme="minorHAnsi"/>
          <w:sz w:val="24"/>
          <w:szCs w:val="24"/>
        </w:rPr>
        <w:tab/>
      </w:r>
      <w:r w:rsidR="00375D1A" w:rsidRPr="00923E03">
        <w:rPr>
          <w:rFonts w:cstheme="minorHAnsi"/>
          <w:sz w:val="24"/>
          <w:szCs w:val="24"/>
        </w:rPr>
        <w:tab/>
      </w:r>
      <w:r w:rsidR="00375D1A" w:rsidRPr="00923E03">
        <w:rPr>
          <w:rFonts w:cstheme="minorHAnsi"/>
          <w:sz w:val="24"/>
          <w:szCs w:val="24"/>
        </w:rPr>
        <w:tab/>
      </w:r>
      <w:r w:rsidR="00375D1A" w:rsidRPr="00923E03">
        <w:rPr>
          <w:rFonts w:cstheme="minorHAnsi"/>
          <w:sz w:val="24"/>
          <w:szCs w:val="24"/>
        </w:rPr>
        <w:tab/>
      </w:r>
      <w:r w:rsidR="00375D1A" w:rsidRPr="00923E03">
        <w:rPr>
          <w:rFonts w:cstheme="minorHAnsi"/>
          <w:sz w:val="24"/>
          <w:szCs w:val="24"/>
        </w:rPr>
        <w:tab/>
      </w:r>
      <w:r w:rsidR="00375D1A" w:rsidRPr="00923E03">
        <w:rPr>
          <w:rFonts w:cstheme="minorHAnsi"/>
          <w:sz w:val="24"/>
          <w:szCs w:val="24"/>
        </w:rPr>
        <w:tab/>
        <w:t>1</w:t>
      </w:r>
      <w:r w:rsidR="00E03387">
        <w:rPr>
          <w:rFonts w:cstheme="minorHAnsi"/>
          <w:sz w:val="24"/>
          <w:szCs w:val="24"/>
        </w:rPr>
        <w:t>3</w:t>
      </w:r>
    </w:p>
    <w:p w14:paraId="05253380" w14:textId="0F40249F" w:rsidR="00AA01F0" w:rsidRPr="00923E03" w:rsidRDefault="00AA01F0" w:rsidP="007C26ED">
      <w:pPr>
        <w:rPr>
          <w:rFonts w:cstheme="minorHAnsi"/>
          <w:sz w:val="24"/>
          <w:szCs w:val="24"/>
        </w:rPr>
      </w:pPr>
      <w:r w:rsidRPr="00923E03">
        <w:rPr>
          <w:rFonts w:cstheme="minorHAnsi"/>
          <w:sz w:val="24"/>
          <w:szCs w:val="24"/>
        </w:rPr>
        <w:tab/>
      </w:r>
      <w:r w:rsidRPr="00923E03">
        <w:rPr>
          <w:rFonts w:cstheme="minorHAnsi"/>
          <w:sz w:val="24"/>
          <w:szCs w:val="24"/>
        </w:rPr>
        <w:tab/>
      </w:r>
      <w:r w:rsidR="0063692D">
        <w:rPr>
          <w:rFonts w:cstheme="minorHAnsi"/>
          <w:sz w:val="24"/>
          <w:szCs w:val="24"/>
        </w:rPr>
        <w:t xml:space="preserve">2.3.1.4 </w:t>
      </w:r>
      <w:r w:rsidRPr="00923E03">
        <w:rPr>
          <w:rFonts w:cstheme="minorHAnsi"/>
          <w:sz w:val="24"/>
          <w:szCs w:val="24"/>
        </w:rPr>
        <w:t>Notifications</w:t>
      </w:r>
      <w:r w:rsidR="00375D1A" w:rsidRPr="00923E03">
        <w:rPr>
          <w:rFonts w:cstheme="minorHAnsi"/>
          <w:sz w:val="24"/>
          <w:szCs w:val="24"/>
        </w:rPr>
        <w:tab/>
      </w:r>
      <w:r w:rsidR="00375D1A" w:rsidRPr="00923E03">
        <w:rPr>
          <w:rFonts w:cstheme="minorHAnsi"/>
          <w:sz w:val="24"/>
          <w:szCs w:val="24"/>
        </w:rPr>
        <w:tab/>
      </w:r>
      <w:r w:rsidR="00375D1A" w:rsidRPr="00923E03">
        <w:rPr>
          <w:rFonts w:cstheme="minorHAnsi"/>
          <w:sz w:val="24"/>
          <w:szCs w:val="24"/>
        </w:rPr>
        <w:tab/>
      </w:r>
      <w:r w:rsidR="00375D1A" w:rsidRPr="00923E03">
        <w:rPr>
          <w:rFonts w:cstheme="minorHAnsi"/>
          <w:sz w:val="24"/>
          <w:szCs w:val="24"/>
        </w:rPr>
        <w:tab/>
      </w:r>
      <w:r w:rsidR="00375D1A" w:rsidRPr="00923E03">
        <w:rPr>
          <w:rFonts w:cstheme="minorHAnsi"/>
          <w:sz w:val="24"/>
          <w:szCs w:val="24"/>
        </w:rPr>
        <w:tab/>
      </w:r>
      <w:r w:rsidR="00375D1A" w:rsidRPr="00923E03">
        <w:rPr>
          <w:rFonts w:cstheme="minorHAnsi"/>
          <w:sz w:val="24"/>
          <w:szCs w:val="24"/>
        </w:rPr>
        <w:tab/>
      </w:r>
      <w:r w:rsidR="00375D1A" w:rsidRPr="00923E03">
        <w:rPr>
          <w:rFonts w:cstheme="minorHAnsi"/>
          <w:sz w:val="24"/>
          <w:szCs w:val="24"/>
        </w:rPr>
        <w:tab/>
        <w:t>1</w:t>
      </w:r>
      <w:r w:rsidR="006C7F8C">
        <w:rPr>
          <w:rFonts w:cstheme="minorHAnsi"/>
          <w:sz w:val="24"/>
          <w:szCs w:val="24"/>
        </w:rPr>
        <w:t>3</w:t>
      </w:r>
    </w:p>
    <w:p w14:paraId="7F35769C" w14:textId="5538513D" w:rsidR="00AA01F0" w:rsidRPr="00923E03" w:rsidRDefault="00AA01F0" w:rsidP="007C26ED">
      <w:pPr>
        <w:rPr>
          <w:rFonts w:cstheme="minorHAnsi"/>
          <w:sz w:val="24"/>
          <w:szCs w:val="24"/>
        </w:rPr>
      </w:pPr>
      <w:r w:rsidRPr="00923E03">
        <w:rPr>
          <w:rFonts w:cstheme="minorHAnsi"/>
          <w:sz w:val="24"/>
          <w:szCs w:val="24"/>
        </w:rPr>
        <w:tab/>
      </w:r>
      <w:r w:rsidRPr="00923E03">
        <w:rPr>
          <w:rFonts w:cstheme="minorHAnsi"/>
          <w:sz w:val="24"/>
          <w:szCs w:val="24"/>
        </w:rPr>
        <w:tab/>
      </w:r>
      <w:r w:rsidR="0063692D">
        <w:rPr>
          <w:rFonts w:cstheme="minorHAnsi"/>
          <w:sz w:val="24"/>
          <w:szCs w:val="24"/>
        </w:rPr>
        <w:t>2.3.1.5 Mobilization</w:t>
      </w:r>
      <w:r w:rsidR="00375D1A" w:rsidRPr="00923E03">
        <w:rPr>
          <w:rFonts w:cstheme="minorHAnsi"/>
          <w:sz w:val="24"/>
          <w:szCs w:val="24"/>
        </w:rPr>
        <w:tab/>
      </w:r>
      <w:r w:rsidR="00375D1A" w:rsidRPr="00923E03">
        <w:rPr>
          <w:rFonts w:cstheme="minorHAnsi"/>
          <w:sz w:val="24"/>
          <w:szCs w:val="24"/>
        </w:rPr>
        <w:tab/>
      </w:r>
      <w:r w:rsidR="00375D1A" w:rsidRPr="00923E03">
        <w:rPr>
          <w:rFonts w:cstheme="minorHAnsi"/>
          <w:sz w:val="24"/>
          <w:szCs w:val="24"/>
        </w:rPr>
        <w:tab/>
      </w:r>
      <w:r w:rsidR="00375D1A" w:rsidRPr="00923E03">
        <w:rPr>
          <w:rFonts w:cstheme="minorHAnsi"/>
          <w:sz w:val="24"/>
          <w:szCs w:val="24"/>
        </w:rPr>
        <w:tab/>
      </w:r>
      <w:r w:rsidR="00375D1A" w:rsidRPr="00923E03">
        <w:rPr>
          <w:rFonts w:cstheme="minorHAnsi"/>
          <w:sz w:val="24"/>
          <w:szCs w:val="24"/>
        </w:rPr>
        <w:tab/>
      </w:r>
      <w:r w:rsidR="00375D1A" w:rsidRPr="00923E03">
        <w:rPr>
          <w:rFonts w:cstheme="minorHAnsi"/>
          <w:sz w:val="24"/>
          <w:szCs w:val="24"/>
        </w:rPr>
        <w:tab/>
      </w:r>
      <w:r w:rsidR="00375D1A" w:rsidRPr="00923E03">
        <w:rPr>
          <w:rFonts w:cstheme="minorHAnsi"/>
          <w:sz w:val="24"/>
          <w:szCs w:val="24"/>
        </w:rPr>
        <w:tab/>
        <w:t>1</w:t>
      </w:r>
      <w:r w:rsidR="00E03387">
        <w:rPr>
          <w:rFonts w:cstheme="minorHAnsi"/>
          <w:sz w:val="24"/>
          <w:szCs w:val="24"/>
        </w:rPr>
        <w:t>4</w:t>
      </w:r>
    </w:p>
    <w:p w14:paraId="411438F5" w14:textId="1A9BDCB4" w:rsidR="00AA01F0" w:rsidRPr="00923E03" w:rsidRDefault="00AA01F0" w:rsidP="007C26ED">
      <w:pPr>
        <w:rPr>
          <w:rFonts w:cstheme="minorHAnsi"/>
          <w:sz w:val="24"/>
          <w:szCs w:val="24"/>
        </w:rPr>
      </w:pPr>
      <w:r w:rsidRPr="00923E03">
        <w:rPr>
          <w:rFonts w:cstheme="minorHAnsi"/>
          <w:sz w:val="24"/>
          <w:szCs w:val="24"/>
        </w:rPr>
        <w:tab/>
      </w:r>
      <w:r w:rsidRPr="00923E03">
        <w:rPr>
          <w:rFonts w:cstheme="minorHAnsi"/>
          <w:sz w:val="24"/>
          <w:szCs w:val="24"/>
        </w:rPr>
        <w:tab/>
      </w:r>
      <w:r w:rsidR="0063692D">
        <w:rPr>
          <w:rFonts w:cstheme="minorHAnsi"/>
          <w:sz w:val="24"/>
          <w:szCs w:val="24"/>
        </w:rPr>
        <w:t xml:space="preserve">2.3.1.6 </w:t>
      </w:r>
      <w:r w:rsidRPr="00923E03">
        <w:rPr>
          <w:rFonts w:cstheme="minorHAnsi"/>
          <w:sz w:val="24"/>
          <w:szCs w:val="24"/>
        </w:rPr>
        <w:t>Incident Operations</w:t>
      </w:r>
      <w:r w:rsidR="00375D1A" w:rsidRPr="00923E03">
        <w:rPr>
          <w:rFonts w:cstheme="minorHAnsi"/>
          <w:sz w:val="24"/>
          <w:szCs w:val="24"/>
        </w:rPr>
        <w:tab/>
      </w:r>
      <w:r w:rsidR="00375D1A" w:rsidRPr="00923E03">
        <w:rPr>
          <w:rFonts w:cstheme="minorHAnsi"/>
          <w:sz w:val="24"/>
          <w:szCs w:val="24"/>
        </w:rPr>
        <w:tab/>
      </w:r>
      <w:r w:rsidR="00375D1A" w:rsidRPr="00923E03">
        <w:rPr>
          <w:rFonts w:cstheme="minorHAnsi"/>
          <w:sz w:val="24"/>
          <w:szCs w:val="24"/>
        </w:rPr>
        <w:tab/>
      </w:r>
      <w:r w:rsidR="00375D1A" w:rsidRPr="00923E03">
        <w:rPr>
          <w:rFonts w:cstheme="minorHAnsi"/>
          <w:sz w:val="24"/>
          <w:szCs w:val="24"/>
        </w:rPr>
        <w:tab/>
      </w:r>
      <w:r w:rsidR="00375D1A" w:rsidRPr="00923E03">
        <w:rPr>
          <w:rFonts w:cstheme="minorHAnsi"/>
          <w:sz w:val="24"/>
          <w:szCs w:val="24"/>
        </w:rPr>
        <w:tab/>
      </w:r>
      <w:r w:rsidR="00375D1A" w:rsidRPr="00923E03">
        <w:rPr>
          <w:rFonts w:cstheme="minorHAnsi"/>
          <w:sz w:val="24"/>
          <w:szCs w:val="24"/>
        </w:rPr>
        <w:tab/>
        <w:t>1</w:t>
      </w:r>
      <w:r w:rsidR="004E2636">
        <w:rPr>
          <w:rFonts w:cstheme="minorHAnsi"/>
          <w:sz w:val="24"/>
          <w:szCs w:val="24"/>
        </w:rPr>
        <w:t>5</w:t>
      </w:r>
    </w:p>
    <w:p w14:paraId="3FD9D344" w14:textId="7D533E94" w:rsidR="00AA01F0" w:rsidRPr="00923E03" w:rsidRDefault="00AA01F0" w:rsidP="007C26ED">
      <w:pPr>
        <w:rPr>
          <w:rFonts w:cstheme="minorHAnsi"/>
          <w:sz w:val="24"/>
          <w:szCs w:val="24"/>
        </w:rPr>
      </w:pPr>
      <w:r w:rsidRPr="00923E03">
        <w:rPr>
          <w:rFonts w:cstheme="minorHAnsi"/>
          <w:sz w:val="24"/>
          <w:szCs w:val="24"/>
        </w:rPr>
        <w:tab/>
      </w:r>
      <w:r w:rsidRPr="00923E03">
        <w:rPr>
          <w:rFonts w:cstheme="minorHAnsi"/>
          <w:sz w:val="24"/>
          <w:szCs w:val="24"/>
        </w:rPr>
        <w:tab/>
      </w:r>
      <w:r w:rsidR="002F6112">
        <w:rPr>
          <w:rFonts w:cstheme="minorHAnsi"/>
          <w:sz w:val="24"/>
          <w:szCs w:val="24"/>
        </w:rPr>
        <w:t xml:space="preserve">2.3.1.7 </w:t>
      </w:r>
      <w:r w:rsidRPr="00923E03">
        <w:rPr>
          <w:rFonts w:cstheme="minorHAnsi"/>
          <w:sz w:val="24"/>
          <w:szCs w:val="24"/>
        </w:rPr>
        <w:t>Demobilization</w:t>
      </w:r>
      <w:r w:rsidR="00375D1A" w:rsidRPr="00923E03">
        <w:rPr>
          <w:rFonts w:cstheme="minorHAnsi"/>
          <w:sz w:val="24"/>
          <w:szCs w:val="24"/>
        </w:rPr>
        <w:tab/>
      </w:r>
      <w:r w:rsidR="00375D1A" w:rsidRPr="00923E03">
        <w:rPr>
          <w:rFonts w:cstheme="minorHAnsi"/>
          <w:sz w:val="24"/>
          <w:szCs w:val="24"/>
        </w:rPr>
        <w:tab/>
      </w:r>
      <w:r w:rsidR="00375D1A" w:rsidRPr="00923E03">
        <w:rPr>
          <w:rFonts w:cstheme="minorHAnsi"/>
          <w:sz w:val="24"/>
          <w:szCs w:val="24"/>
        </w:rPr>
        <w:tab/>
      </w:r>
      <w:r w:rsidR="00375D1A" w:rsidRPr="00923E03">
        <w:rPr>
          <w:rFonts w:cstheme="minorHAnsi"/>
          <w:sz w:val="24"/>
          <w:szCs w:val="24"/>
        </w:rPr>
        <w:tab/>
      </w:r>
      <w:r w:rsidR="00375D1A" w:rsidRPr="00923E03">
        <w:rPr>
          <w:rFonts w:cstheme="minorHAnsi"/>
          <w:sz w:val="24"/>
          <w:szCs w:val="24"/>
        </w:rPr>
        <w:tab/>
      </w:r>
      <w:r w:rsidR="00375D1A" w:rsidRPr="00923E03">
        <w:rPr>
          <w:rFonts w:cstheme="minorHAnsi"/>
          <w:sz w:val="24"/>
          <w:szCs w:val="24"/>
        </w:rPr>
        <w:tab/>
      </w:r>
      <w:r w:rsidR="00C44F23">
        <w:rPr>
          <w:rFonts w:cstheme="minorHAnsi"/>
          <w:sz w:val="24"/>
          <w:szCs w:val="24"/>
        </w:rPr>
        <w:t>2</w:t>
      </w:r>
      <w:r w:rsidR="006C7F8C">
        <w:rPr>
          <w:rFonts w:cstheme="minorHAnsi"/>
          <w:sz w:val="24"/>
          <w:szCs w:val="24"/>
        </w:rPr>
        <w:t>1</w:t>
      </w:r>
    </w:p>
    <w:p w14:paraId="228A9D63" w14:textId="24A28F91" w:rsidR="00AA01F0" w:rsidRPr="00923E03" w:rsidRDefault="00AA01F0" w:rsidP="007C26ED">
      <w:pPr>
        <w:rPr>
          <w:rFonts w:cstheme="minorHAnsi"/>
          <w:sz w:val="24"/>
          <w:szCs w:val="24"/>
        </w:rPr>
      </w:pPr>
      <w:r w:rsidRPr="00923E03">
        <w:rPr>
          <w:rFonts w:cstheme="minorHAnsi"/>
          <w:sz w:val="24"/>
          <w:szCs w:val="24"/>
        </w:rPr>
        <w:tab/>
      </w:r>
      <w:r w:rsidRPr="00923E03">
        <w:rPr>
          <w:rFonts w:cstheme="minorHAnsi"/>
          <w:sz w:val="24"/>
          <w:szCs w:val="24"/>
        </w:rPr>
        <w:tab/>
      </w:r>
      <w:r w:rsidR="002F6112">
        <w:rPr>
          <w:rFonts w:cstheme="minorHAnsi"/>
          <w:sz w:val="24"/>
          <w:szCs w:val="24"/>
        </w:rPr>
        <w:t xml:space="preserve">2.3.1.8 </w:t>
      </w:r>
      <w:r w:rsidRPr="00923E03">
        <w:rPr>
          <w:rFonts w:cstheme="minorHAnsi"/>
          <w:sz w:val="24"/>
          <w:szCs w:val="24"/>
        </w:rPr>
        <w:t>Recovery/Return to Pre-Disaster State</w:t>
      </w:r>
      <w:r w:rsidR="00375D1A" w:rsidRPr="00923E03">
        <w:rPr>
          <w:rFonts w:cstheme="minorHAnsi"/>
          <w:sz w:val="24"/>
          <w:szCs w:val="24"/>
        </w:rPr>
        <w:tab/>
      </w:r>
      <w:r w:rsidR="00375D1A" w:rsidRPr="00923E03">
        <w:rPr>
          <w:rFonts w:cstheme="minorHAnsi"/>
          <w:sz w:val="24"/>
          <w:szCs w:val="24"/>
        </w:rPr>
        <w:tab/>
      </w:r>
      <w:r w:rsidR="00375D1A" w:rsidRPr="00923E03">
        <w:rPr>
          <w:rFonts w:cstheme="minorHAnsi"/>
          <w:sz w:val="24"/>
          <w:szCs w:val="24"/>
        </w:rPr>
        <w:tab/>
      </w:r>
      <w:r w:rsidR="00C44F23">
        <w:rPr>
          <w:rFonts w:cstheme="minorHAnsi"/>
          <w:sz w:val="24"/>
          <w:szCs w:val="24"/>
        </w:rPr>
        <w:t>2</w:t>
      </w:r>
      <w:r w:rsidR="00E03387">
        <w:rPr>
          <w:rFonts w:cstheme="minorHAnsi"/>
          <w:sz w:val="24"/>
          <w:szCs w:val="24"/>
        </w:rPr>
        <w:t>2</w:t>
      </w:r>
    </w:p>
    <w:p w14:paraId="3AC4B5F5" w14:textId="7A54FB7E" w:rsidR="00EE2BA2" w:rsidRDefault="000230BF" w:rsidP="007C26ED">
      <w:pPr>
        <w:rPr>
          <w:rFonts w:cstheme="minorHAnsi"/>
          <w:sz w:val="24"/>
          <w:szCs w:val="24"/>
        </w:rPr>
      </w:pPr>
      <w:r w:rsidRPr="00923E03">
        <w:rPr>
          <w:rFonts w:cstheme="minorHAnsi"/>
          <w:sz w:val="24"/>
          <w:szCs w:val="24"/>
        </w:rPr>
        <w:tab/>
      </w:r>
      <w:r w:rsidR="002F6112">
        <w:rPr>
          <w:rFonts w:cstheme="minorHAnsi"/>
          <w:sz w:val="24"/>
          <w:szCs w:val="24"/>
        </w:rPr>
        <w:t xml:space="preserve">2.4 </w:t>
      </w:r>
      <w:r w:rsidR="00EE2BA2" w:rsidRPr="00923E03">
        <w:rPr>
          <w:rFonts w:cstheme="minorHAnsi"/>
          <w:sz w:val="24"/>
          <w:szCs w:val="24"/>
        </w:rPr>
        <w:t>Continuity of Operations</w:t>
      </w:r>
      <w:r w:rsidR="00AA01F0" w:rsidRPr="00923E03">
        <w:rPr>
          <w:rFonts w:cstheme="minorHAnsi"/>
          <w:sz w:val="24"/>
          <w:szCs w:val="24"/>
        </w:rPr>
        <w:tab/>
      </w:r>
      <w:r w:rsidR="00AA01F0" w:rsidRPr="00923E03">
        <w:rPr>
          <w:rFonts w:cstheme="minorHAnsi"/>
          <w:sz w:val="24"/>
          <w:szCs w:val="24"/>
        </w:rPr>
        <w:tab/>
      </w:r>
      <w:r w:rsidR="00AA01F0" w:rsidRPr="00923E03">
        <w:rPr>
          <w:rFonts w:cstheme="minorHAnsi"/>
          <w:sz w:val="24"/>
          <w:szCs w:val="24"/>
        </w:rPr>
        <w:tab/>
      </w:r>
      <w:r w:rsidR="00AA01F0" w:rsidRPr="00923E03">
        <w:rPr>
          <w:rFonts w:cstheme="minorHAnsi"/>
          <w:sz w:val="24"/>
          <w:szCs w:val="24"/>
        </w:rPr>
        <w:tab/>
      </w:r>
      <w:r w:rsidR="00AA01F0" w:rsidRPr="00923E03">
        <w:rPr>
          <w:rFonts w:cstheme="minorHAnsi"/>
          <w:sz w:val="24"/>
          <w:szCs w:val="24"/>
        </w:rPr>
        <w:tab/>
      </w:r>
      <w:r w:rsidR="00AA01F0" w:rsidRPr="00923E03">
        <w:rPr>
          <w:rFonts w:cstheme="minorHAnsi"/>
          <w:sz w:val="24"/>
          <w:szCs w:val="24"/>
        </w:rPr>
        <w:tab/>
      </w:r>
      <w:r w:rsidR="00AA01F0" w:rsidRPr="00923E03">
        <w:rPr>
          <w:rFonts w:cstheme="minorHAnsi"/>
          <w:sz w:val="24"/>
          <w:szCs w:val="24"/>
        </w:rPr>
        <w:tab/>
        <w:t>2</w:t>
      </w:r>
      <w:r w:rsidR="004E2636">
        <w:rPr>
          <w:rFonts w:cstheme="minorHAnsi"/>
          <w:sz w:val="24"/>
          <w:szCs w:val="24"/>
        </w:rPr>
        <w:t>4</w:t>
      </w:r>
    </w:p>
    <w:p w14:paraId="19F22AC4" w14:textId="23263F0F" w:rsidR="002F6112" w:rsidRPr="006C7F8C" w:rsidRDefault="002F6112" w:rsidP="007C26ED">
      <w:pPr>
        <w:rPr>
          <w:rFonts w:cstheme="minorHAnsi"/>
          <w:sz w:val="24"/>
          <w:szCs w:val="24"/>
        </w:rPr>
      </w:pPr>
      <w:r>
        <w:rPr>
          <w:rFonts w:cstheme="minorHAnsi"/>
          <w:sz w:val="24"/>
          <w:szCs w:val="24"/>
        </w:rPr>
        <w:tab/>
        <w:t>2.5 Elements of Performance</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Pr="006C7F8C">
        <w:rPr>
          <w:rFonts w:cstheme="minorHAnsi"/>
          <w:sz w:val="24"/>
          <w:szCs w:val="24"/>
        </w:rPr>
        <w:t>24</w:t>
      </w:r>
    </w:p>
    <w:p w14:paraId="0D4DE19E" w14:textId="3EE4C7C6" w:rsidR="002F6112" w:rsidRPr="00923E03" w:rsidRDefault="002F6112" w:rsidP="007C26ED">
      <w:pPr>
        <w:rPr>
          <w:rFonts w:cstheme="minorHAnsi"/>
          <w:sz w:val="24"/>
          <w:szCs w:val="24"/>
        </w:rPr>
      </w:pPr>
      <w:r w:rsidRPr="006C7F8C">
        <w:rPr>
          <w:rFonts w:cstheme="minorHAnsi"/>
          <w:sz w:val="24"/>
          <w:szCs w:val="24"/>
        </w:rPr>
        <w:tab/>
        <w:t>2.6 Test, Train, and Exercise</w:t>
      </w:r>
      <w:r w:rsidRPr="006C7F8C">
        <w:rPr>
          <w:rFonts w:cstheme="minorHAnsi"/>
          <w:sz w:val="24"/>
          <w:szCs w:val="24"/>
        </w:rPr>
        <w:tab/>
      </w:r>
      <w:r w:rsidRPr="006C7F8C">
        <w:rPr>
          <w:rFonts w:cstheme="minorHAnsi"/>
          <w:sz w:val="24"/>
          <w:szCs w:val="24"/>
        </w:rPr>
        <w:tab/>
      </w:r>
      <w:r w:rsidRPr="006C7F8C">
        <w:rPr>
          <w:rFonts w:cstheme="minorHAnsi"/>
          <w:sz w:val="24"/>
          <w:szCs w:val="24"/>
        </w:rPr>
        <w:tab/>
      </w:r>
      <w:r w:rsidRPr="006C7F8C">
        <w:rPr>
          <w:rFonts w:cstheme="minorHAnsi"/>
          <w:sz w:val="24"/>
          <w:szCs w:val="24"/>
        </w:rPr>
        <w:tab/>
      </w:r>
      <w:r w:rsidRPr="006C7F8C">
        <w:rPr>
          <w:rFonts w:cstheme="minorHAnsi"/>
          <w:sz w:val="24"/>
          <w:szCs w:val="24"/>
        </w:rPr>
        <w:tab/>
      </w:r>
      <w:r w:rsidRPr="006C7F8C">
        <w:rPr>
          <w:rFonts w:cstheme="minorHAnsi"/>
          <w:sz w:val="24"/>
          <w:szCs w:val="24"/>
        </w:rPr>
        <w:tab/>
      </w:r>
      <w:r w:rsidRPr="006C7F8C">
        <w:rPr>
          <w:rFonts w:cstheme="minorHAnsi"/>
          <w:sz w:val="24"/>
          <w:szCs w:val="24"/>
        </w:rPr>
        <w:tab/>
        <w:t>2</w:t>
      </w:r>
      <w:r w:rsidR="004E2636">
        <w:rPr>
          <w:rFonts w:cstheme="minorHAnsi"/>
          <w:sz w:val="24"/>
          <w:szCs w:val="24"/>
        </w:rPr>
        <w:t>5</w:t>
      </w:r>
    </w:p>
    <w:p w14:paraId="27854D6D" w14:textId="6D17E824" w:rsidR="007C26ED" w:rsidRDefault="00565B7E" w:rsidP="007C26ED">
      <w:pPr>
        <w:rPr>
          <w:rFonts w:cstheme="minorHAnsi"/>
          <w:sz w:val="24"/>
          <w:szCs w:val="24"/>
        </w:rPr>
      </w:pPr>
      <w:r w:rsidRPr="00923E03">
        <w:rPr>
          <w:rFonts w:cstheme="minorHAnsi"/>
          <w:sz w:val="24"/>
          <w:szCs w:val="24"/>
        </w:rPr>
        <w:t>Annex</w:t>
      </w:r>
      <w:r w:rsidR="00A265A0">
        <w:rPr>
          <w:rFonts w:cstheme="minorHAnsi"/>
          <w:sz w:val="24"/>
          <w:szCs w:val="24"/>
        </w:rPr>
        <w:t xml:space="preserve"> 1</w:t>
      </w:r>
      <w:r w:rsidR="00BD1B9B">
        <w:rPr>
          <w:rFonts w:cstheme="minorHAnsi"/>
          <w:sz w:val="24"/>
          <w:szCs w:val="24"/>
        </w:rPr>
        <w:t xml:space="preserve"> – WWHERC Hospital MOU</w:t>
      </w:r>
      <w:r w:rsidR="00AA01F0" w:rsidRPr="00923E03">
        <w:rPr>
          <w:rFonts w:cstheme="minorHAnsi"/>
          <w:sz w:val="24"/>
          <w:szCs w:val="24"/>
        </w:rPr>
        <w:tab/>
      </w:r>
      <w:r w:rsidR="00AA01F0" w:rsidRPr="00923E03">
        <w:rPr>
          <w:rFonts w:cstheme="minorHAnsi"/>
          <w:sz w:val="24"/>
          <w:szCs w:val="24"/>
        </w:rPr>
        <w:tab/>
      </w:r>
      <w:r w:rsidR="00AA01F0" w:rsidRPr="00923E03">
        <w:rPr>
          <w:rFonts w:cstheme="minorHAnsi"/>
          <w:sz w:val="24"/>
          <w:szCs w:val="24"/>
        </w:rPr>
        <w:tab/>
      </w:r>
      <w:r w:rsidR="00AA01F0" w:rsidRPr="00923E03">
        <w:rPr>
          <w:rFonts w:cstheme="minorHAnsi"/>
          <w:sz w:val="24"/>
          <w:szCs w:val="24"/>
        </w:rPr>
        <w:tab/>
      </w:r>
      <w:r w:rsidR="00AA01F0" w:rsidRPr="00923E03">
        <w:rPr>
          <w:rFonts w:cstheme="minorHAnsi"/>
          <w:sz w:val="24"/>
          <w:szCs w:val="24"/>
        </w:rPr>
        <w:tab/>
      </w:r>
      <w:r w:rsidR="00AA01F0" w:rsidRPr="00923E03">
        <w:rPr>
          <w:rFonts w:cstheme="minorHAnsi"/>
          <w:sz w:val="24"/>
          <w:szCs w:val="24"/>
        </w:rPr>
        <w:tab/>
      </w:r>
      <w:r w:rsidR="00AA01F0" w:rsidRPr="00923E03">
        <w:rPr>
          <w:rFonts w:cstheme="minorHAnsi"/>
          <w:sz w:val="24"/>
          <w:szCs w:val="24"/>
        </w:rPr>
        <w:tab/>
        <w:t>2</w:t>
      </w:r>
      <w:r w:rsidR="00EC3D92">
        <w:rPr>
          <w:rFonts w:cstheme="minorHAnsi"/>
          <w:sz w:val="24"/>
          <w:szCs w:val="24"/>
        </w:rPr>
        <w:t>6</w:t>
      </w:r>
    </w:p>
    <w:p w14:paraId="3FF804C5" w14:textId="3D5EC436" w:rsidR="00C44F23" w:rsidRDefault="00C44F23" w:rsidP="007C26ED">
      <w:pPr>
        <w:rPr>
          <w:rFonts w:cstheme="minorHAnsi"/>
          <w:sz w:val="24"/>
          <w:szCs w:val="24"/>
        </w:rPr>
      </w:pPr>
      <w:r>
        <w:rPr>
          <w:rFonts w:cstheme="minorHAnsi"/>
          <w:sz w:val="24"/>
          <w:szCs w:val="24"/>
        </w:rPr>
        <w:t>Annex 2</w:t>
      </w:r>
      <w:r w:rsidR="00BD1B9B">
        <w:rPr>
          <w:rFonts w:cstheme="minorHAnsi"/>
          <w:sz w:val="24"/>
          <w:szCs w:val="24"/>
        </w:rPr>
        <w:t xml:space="preserve"> – Essential Elements of Information List</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3</w:t>
      </w:r>
      <w:r w:rsidR="00EC3D92">
        <w:rPr>
          <w:rFonts w:cstheme="minorHAnsi"/>
          <w:sz w:val="24"/>
          <w:szCs w:val="24"/>
        </w:rPr>
        <w:t>1</w:t>
      </w:r>
    </w:p>
    <w:p w14:paraId="28DBDFEC" w14:textId="01DBA9FE" w:rsidR="00936B1B" w:rsidRPr="00923E03" w:rsidRDefault="00936B1B" w:rsidP="007C26ED">
      <w:pPr>
        <w:rPr>
          <w:rFonts w:cstheme="minorHAnsi"/>
          <w:sz w:val="24"/>
          <w:szCs w:val="24"/>
        </w:rPr>
      </w:pPr>
      <w:r>
        <w:rPr>
          <w:rFonts w:cstheme="minorHAnsi"/>
          <w:sz w:val="24"/>
          <w:szCs w:val="24"/>
        </w:rPr>
        <w:t>Annex 3</w:t>
      </w:r>
      <w:r w:rsidR="00BD1B9B">
        <w:rPr>
          <w:rFonts w:cstheme="minorHAnsi"/>
          <w:sz w:val="24"/>
          <w:szCs w:val="24"/>
        </w:rPr>
        <w:t xml:space="preserve"> – Pediatric Surge </w:t>
      </w:r>
      <w:r w:rsidR="00BD1B9B">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3</w:t>
      </w:r>
      <w:r w:rsidR="00EC3D92">
        <w:rPr>
          <w:rFonts w:cstheme="minorHAnsi"/>
          <w:sz w:val="24"/>
          <w:szCs w:val="24"/>
        </w:rPr>
        <w:t>2</w:t>
      </w:r>
    </w:p>
    <w:p w14:paraId="162A18DC" w14:textId="1CC3E32A" w:rsidR="007C26ED" w:rsidRDefault="007118DD" w:rsidP="007C26ED">
      <w:pPr>
        <w:rPr>
          <w:rFonts w:cstheme="minorHAnsi"/>
          <w:sz w:val="24"/>
          <w:szCs w:val="24"/>
        </w:rPr>
      </w:pPr>
      <w:r w:rsidRPr="00923E03">
        <w:rPr>
          <w:rFonts w:cstheme="minorHAnsi"/>
          <w:sz w:val="24"/>
          <w:szCs w:val="24"/>
        </w:rPr>
        <w:t>A</w:t>
      </w:r>
      <w:r w:rsidR="00BD1B9B">
        <w:rPr>
          <w:rFonts w:cstheme="minorHAnsi"/>
          <w:sz w:val="24"/>
          <w:szCs w:val="24"/>
        </w:rPr>
        <w:t xml:space="preserve">nnex 4 – Burn Surge </w:t>
      </w:r>
      <w:r w:rsidR="00BD1B9B">
        <w:rPr>
          <w:rFonts w:cstheme="minorHAnsi"/>
          <w:sz w:val="24"/>
          <w:szCs w:val="24"/>
        </w:rPr>
        <w:tab/>
      </w:r>
      <w:r w:rsidR="009728FC">
        <w:rPr>
          <w:rFonts w:cstheme="minorHAnsi"/>
          <w:sz w:val="24"/>
          <w:szCs w:val="24"/>
        </w:rPr>
        <w:tab/>
      </w:r>
      <w:r w:rsidR="009728FC">
        <w:rPr>
          <w:rFonts w:cstheme="minorHAnsi"/>
          <w:sz w:val="24"/>
          <w:szCs w:val="24"/>
        </w:rPr>
        <w:tab/>
      </w:r>
      <w:r w:rsidR="009728FC">
        <w:rPr>
          <w:rFonts w:cstheme="minorHAnsi"/>
          <w:sz w:val="24"/>
          <w:szCs w:val="24"/>
        </w:rPr>
        <w:tab/>
      </w:r>
      <w:r w:rsidR="009728FC">
        <w:rPr>
          <w:rFonts w:cstheme="minorHAnsi"/>
          <w:sz w:val="24"/>
          <w:szCs w:val="24"/>
        </w:rPr>
        <w:tab/>
      </w:r>
      <w:r w:rsidR="009728FC">
        <w:rPr>
          <w:rFonts w:cstheme="minorHAnsi"/>
          <w:sz w:val="24"/>
          <w:szCs w:val="24"/>
        </w:rPr>
        <w:tab/>
      </w:r>
      <w:r w:rsidR="009728FC">
        <w:rPr>
          <w:rFonts w:cstheme="minorHAnsi"/>
          <w:sz w:val="24"/>
          <w:szCs w:val="24"/>
        </w:rPr>
        <w:tab/>
      </w:r>
      <w:r w:rsidR="009728FC">
        <w:rPr>
          <w:rFonts w:cstheme="minorHAnsi"/>
          <w:sz w:val="24"/>
          <w:szCs w:val="24"/>
        </w:rPr>
        <w:tab/>
      </w:r>
      <w:r w:rsidR="009728FC">
        <w:rPr>
          <w:rFonts w:cstheme="minorHAnsi"/>
          <w:sz w:val="24"/>
          <w:szCs w:val="24"/>
        </w:rPr>
        <w:tab/>
      </w:r>
      <w:r w:rsidR="00C44F23" w:rsidRPr="003434B7">
        <w:rPr>
          <w:rFonts w:cstheme="minorHAnsi"/>
          <w:sz w:val="24"/>
          <w:szCs w:val="24"/>
        </w:rPr>
        <w:t>3</w:t>
      </w:r>
      <w:r w:rsidR="00EC3D92" w:rsidRPr="003434B7">
        <w:rPr>
          <w:rFonts w:cstheme="minorHAnsi"/>
          <w:sz w:val="24"/>
          <w:szCs w:val="24"/>
        </w:rPr>
        <w:t>5</w:t>
      </w:r>
    </w:p>
    <w:p w14:paraId="21EE8E89" w14:textId="634E46FC" w:rsidR="00125E5F" w:rsidRPr="00661005" w:rsidRDefault="00125E5F" w:rsidP="007C26ED">
      <w:pPr>
        <w:rPr>
          <w:rFonts w:cstheme="minorHAnsi"/>
          <w:sz w:val="24"/>
          <w:szCs w:val="24"/>
        </w:rPr>
      </w:pPr>
      <w:r w:rsidRPr="00661005">
        <w:rPr>
          <w:rFonts w:cstheme="minorHAnsi"/>
          <w:sz w:val="24"/>
          <w:szCs w:val="24"/>
        </w:rPr>
        <w:t xml:space="preserve">Annex 5 – Highly Infectious Disease </w:t>
      </w:r>
      <w:r w:rsidRPr="00661005">
        <w:rPr>
          <w:rFonts w:cstheme="minorHAnsi"/>
          <w:sz w:val="24"/>
          <w:szCs w:val="24"/>
        </w:rPr>
        <w:tab/>
      </w:r>
      <w:r w:rsidRPr="00661005">
        <w:rPr>
          <w:rFonts w:cstheme="minorHAnsi"/>
          <w:sz w:val="24"/>
          <w:szCs w:val="24"/>
        </w:rPr>
        <w:tab/>
      </w:r>
      <w:r w:rsidRPr="00661005">
        <w:rPr>
          <w:rFonts w:cstheme="minorHAnsi"/>
          <w:sz w:val="24"/>
          <w:szCs w:val="24"/>
        </w:rPr>
        <w:tab/>
      </w:r>
      <w:r w:rsidRPr="00661005">
        <w:rPr>
          <w:rFonts w:cstheme="minorHAnsi"/>
          <w:sz w:val="24"/>
          <w:szCs w:val="24"/>
        </w:rPr>
        <w:tab/>
      </w:r>
      <w:r w:rsidRPr="00661005">
        <w:rPr>
          <w:rFonts w:cstheme="minorHAnsi"/>
          <w:sz w:val="24"/>
          <w:szCs w:val="24"/>
        </w:rPr>
        <w:tab/>
      </w:r>
      <w:r w:rsidRPr="00661005">
        <w:rPr>
          <w:rFonts w:cstheme="minorHAnsi"/>
          <w:sz w:val="24"/>
          <w:szCs w:val="24"/>
        </w:rPr>
        <w:tab/>
      </w:r>
      <w:r w:rsidRPr="00661005">
        <w:rPr>
          <w:rFonts w:cstheme="minorHAnsi"/>
          <w:sz w:val="24"/>
          <w:szCs w:val="24"/>
        </w:rPr>
        <w:tab/>
        <w:t>35</w:t>
      </w:r>
    </w:p>
    <w:p w14:paraId="68086545" w14:textId="77777777" w:rsidR="007C26ED" w:rsidRPr="004543E8" w:rsidRDefault="007C26ED" w:rsidP="007C26ED">
      <w:pPr>
        <w:rPr>
          <w:rFonts w:cstheme="minorHAnsi"/>
          <w:sz w:val="24"/>
          <w:szCs w:val="24"/>
        </w:rPr>
      </w:pPr>
    </w:p>
    <w:p w14:paraId="2521EE7F" w14:textId="77777777" w:rsidR="000230BF" w:rsidRDefault="000230BF" w:rsidP="006C0A02">
      <w:pPr>
        <w:jc w:val="center"/>
        <w:rPr>
          <w:rFonts w:cstheme="minorHAnsi"/>
          <w:b/>
          <w:color w:val="FF0000"/>
          <w:sz w:val="32"/>
          <w:szCs w:val="32"/>
        </w:rPr>
      </w:pPr>
    </w:p>
    <w:p w14:paraId="21C73D3A" w14:textId="77777777" w:rsidR="000230BF" w:rsidRDefault="000230BF" w:rsidP="006C0A02">
      <w:pPr>
        <w:jc w:val="center"/>
        <w:rPr>
          <w:rFonts w:cstheme="minorHAnsi"/>
          <w:b/>
          <w:color w:val="FF0000"/>
          <w:sz w:val="32"/>
          <w:szCs w:val="32"/>
        </w:rPr>
      </w:pPr>
    </w:p>
    <w:p w14:paraId="56D4B1D9" w14:textId="77777777" w:rsidR="00190DD7" w:rsidRPr="00AA535B" w:rsidRDefault="006C0A02" w:rsidP="006C0A02">
      <w:pPr>
        <w:jc w:val="center"/>
        <w:rPr>
          <w:rFonts w:cstheme="minorHAnsi"/>
          <w:b/>
          <w:sz w:val="32"/>
          <w:szCs w:val="32"/>
        </w:rPr>
      </w:pPr>
      <w:r w:rsidRPr="00AA535B">
        <w:rPr>
          <w:rFonts w:cstheme="minorHAnsi"/>
          <w:b/>
          <w:sz w:val="32"/>
          <w:szCs w:val="32"/>
        </w:rPr>
        <w:lastRenderedPageBreak/>
        <w:t>Preface</w:t>
      </w:r>
    </w:p>
    <w:p w14:paraId="38B7C885" w14:textId="77777777" w:rsidR="000B4859" w:rsidRPr="004543E8" w:rsidRDefault="000E7832" w:rsidP="00190DD7">
      <w:pPr>
        <w:rPr>
          <w:rFonts w:cstheme="minorHAnsi"/>
          <w:sz w:val="24"/>
          <w:szCs w:val="24"/>
        </w:rPr>
      </w:pPr>
      <w:r>
        <w:rPr>
          <w:rFonts w:cstheme="minorHAnsi"/>
          <w:sz w:val="24"/>
          <w:szCs w:val="24"/>
        </w:rPr>
        <w:t xml:space="preserve">   </w:t>
      </w:r>
      <w:r w:rsidR="005752F8" w:rsidRPr="004543E8">
        <w:rPr>
          <w:rFonts w:cstheme="minorHAnsi"/>
          <w:sz w:val="24"/>
          <w:szCs w:val="24"/>
        </w:rPr>
        <w:t xml:space="preserve">The </w:t>
      </w:r>
      <w:r w:rsidR="001F5215" w:rsidRPr="004543E8">
        <w:rPr>
          <w:rFonts w:cstheme="minorHAnsi"/>
          <w:sz w:val="24"/>
          <w:szCs w:val="24"/>
        </w:rPr>
        <w:t>Western WI Healthcare Emergency Readiness Coalition Response Plan (</w:t>
      </w:r>
      <w:r w:rsidR="00190DD7" w:rsidRPr="004543E8">
        <w:rPr>
          <w:rFonts w:cstheme="minorHAnsi"/>
          <w:sz w:val="24"/>
          <w:szCs w:val="24"/>
        </w:rPr>
        <w:t>W</w:t>
      </w:r>
      <w:r w:rsidR="007702D0" w:rsidRPr="004543E8">
        <w:rPr>
          <w:rFonts w:cstheme="minorHAnsi"/>
          <w:sz w:val="24"/>
          <w:szCs w:val="24"/>
        </w:rPr>
        <w:t>WHERC</w:t>
      </w:r>
      <w:r w:rsidR="001F5215" w:rsidRPr="004543E8">
        <w:rPr>
          <w:rFonts w:cstheme="minorHAnsi"/>
          <w:sz w:val="24"/>
          <w:szCs w:val="24"/>
        </w:rPr>
        <w:t>R</w:t>
      </w:r>
      <w:r w:rsidR="00190DD7" w:rsidRPr="004543E8">
        <w:rPr>
          <w:rFonts w:cstheme="minorHAnsi"/>
          <w:sz w:val="24"/>
          <w:szCs w:val="24"/>
        </w:rPr>
        <w:t>P</w:t>
      </w:r>
      <w:r w:rsidR="001F5215" w:rsidRPr="004543E8">
        <w:rPr>
          <w:rFonts w:cstheme="minorHAnsi"/>
          <w:sz w:val="24"/>
          <w:szCs w:val="24"/>
        </w:rPr>
        <w:t>)</w:t>
      </w:r>
      <w:r w:rsidR="00190DD7" w:rsidRPr="004543E8">
        <w:rPr>
          <w:rFonts w:cstheme="minorHAnsi"/>
          <w:sz w:val="24"/>
          <w:szCs w:val="24"/>
        </w:rPr>
        <w:t xml:space="preserve"> is an overall coordination plan among participating entities that describes how: </w:t>
      </w:r>
    </w:p>
    <w:p w14:paraId="7D94655D" w14:textId="77777777" w:rsidR="000B4859" w:rsidRPr="004543E8" w:rsidRDefault="00190DD7" w:rsidP="000B4859">
      <w:pPr>
        <w:pStyle w:val="ListParagraph"/>
        <w:numPr>
          <w:ilvl w:val="0"/>
          <w:numId w:val="1"/>
        </w:numPr>
        <w:rPr>
          <w:rFonts w:cstheme="minorHAnsi"/>
          <w:sz w:val="24"/>
          <w:szCs w:val="24"/>
        </w:rPr>
      </w:pPr>
      <w:r w:rsidRPr="004543E8">
        <w:rPr>
          <w:rFonts w:cstheme="minorHAnsi"/>
          <w:sz w:val="24"/>
          <w:szCs w:val="24"/>
        </w:rPr>
        <w:t xml:space="preserve">Medical (both acute care and non-acute care hospitals), emergency medical services (EMS), public health, emergency managers, and other first responders will coordinate and communicate during a disaster. </w:t>
      </w:r>
    </w:p>
    <w:p w14:paraId="410192D4" w14:textId="77777777" w:rsidR="000B4859" w:rsidRPr="004F4299" w:rsidRDefault="00190DD7" w:rsidP="000B4859">
      <w:pPr>
        <w:pStyle w:val="ListParagraph"/>
        <w:numPr>
          <w:ilvl w:val="0"/>
          <w:numId w:val="1"/>
        </w:numPr>
        <w:rPr>
          <w:rFonts w:cstheme="minorHAnsi"/>
          <w:sz w:val="24"/>
          <w:szCs w:val="24"/>
        </w:rPr>
      </w:pPr>
      <w:r w:rsidRPr="004F4299">
        <w:rPr>
          <w:rFonts w:cstheme="minorHAnsi"/>
          <w:sz w:val="24"/>
          <w:szCs w:val="24"/>
        </w:rPr>
        <w:t xml:space="preserve">Medical and healthcare resources will be coordinated, shared, and prioritized among healthcare facilities. </w:t>
      </w:r>
    </w:p>
    <w:p w14:paraId="746A942C" w14:textId="60DDF864" w:rsidR="000B4859" w:rsidRPr="004543E8" w:rsidRDefault="00190DD7" w:rsidP="000B4859">
      <w:pPr>
        <w:pStyle w:val="ListParagraph"/>
        <w:numPr>
          <w:ilvl w:val="0"/>
          <w:numId w:val="1"/>
        </w:numPr>
        <w:rPr>
          <w:rFonts w:cstheme="minorHAnsi"/>
          <w:sz w:val="24"/>
          <w:szCs w:val="24"/>
        </w:rPr>
      </w:pPr>
      <w:r w:rsidRPr="004543E8">
        <w:rPr>
          <w:rFonts w:cstheme="minorHAnsi"/>
          <w:sz w:val="24"/>
          <w:szCs w:val="24"/>
        </w:rPr>
        <w:t xml:space="preserve">Patient movement will be coordinated among participating hospitals </w:t>
      </w:r>
      <w:r w:rsidR="00AA535B">
        <w:rPr>
          <w:rFonts w:cstheme="minorHAnsi"/>
          <w:sz w:val="24"/>
          <w:szCs w:val="24"/>
        </w:rPr>
        <w:t xml:space="preserve">and the </w:t>
      </w:r>
      <w:r w:rsidR="00885379">
        <w:rPr>
          <w:rFonts w:cstheme="minorHAnsi"/>
          <w:sz w:val="24"/>
          <w:szCs w:val="24"/>
        </w:rPr>
        <w:t>WWIROC</w:t>
      </w:r>
      <w:r w:rsidR="00AA535B">
        <w:rPr>
          <w:rFonts w:cstheme="minorHAnsi"/>
          <w:sz w:val="24"/>
          <w:szCs w:val="24"/>
        </w:rPr>
        <w:t xml:space="preserve"> </w:t>
      </w:r>
      <w:r w:rsidRPr="004543E8">
        <w:rPr>
          <w:rFonts w:cstheme="minorHAnsi"/>
          <w:sz w:val="24"/>
          <w:szCs w:val="24"/>
        </w:rPr>
        <w:t xml:space="preserve">during an emergency.  </w:t>
      </w:r>
    </w:p>
    <w:p w14:paraId="37C34EED" w14:textId="77777777" w:rsidR="000B4859" w:rsidRPr="004F4299" w:rsidRDefault="00190DD7" w:rsidP="000B4859">
      <w:pPr>
        <w:pStyle w:val="ListParagraph"/>
        <w:numPr>
          <w:ilvl w:val="0"/>
          <w:numId w:val="1"/>
        </w:numPr>
        <w:rPr>
          <w:rFonts w:cstheme="minorHAnsi"/>
          <w:sz w:val="24"/>
          <w:szCs w:val="24"/>
        </w:rPr>
      </w:pPr>
      <w:r w:rsidRPr="004F4299">
        <w:rPr>
          <w:rFonts w:cstheme="minorHAnsi"/>
          <w:sz w:val="24"/>
          <w:szCs w:val="24"/>
        </w:rPr>
        <w:t>Regional decisions affecting medical and health</w:t>
      </w:r>
      <w:r w:rsidR="00F74CD1" w:rsidRPr="004F4299">
        <w:rPr>
          <w:rFonts w:cstheme="minorHAnsi"/>
          <w:sz w:val="24"/>
          <w:szCs w:val="24"/>
        </w:rPr>
        <w:t>care issues will be made</w:t>
      </w:r>
      <w:r w:rsidR="00AA535B" w:rsidRPr="004F4299">
        <w:rPr>
          <w:rFonts w:cstheme="minorHAnsi"/>
          <w:sz w:val="24"/>
          <w:szCs w:val="24"/>
        </w:rPr>
        <w:t xml:space="preserve"> as a collaborative effort</w:t>
      </w:r>
      <w:r w:rsidR="00F74CD1" w:rsidRPr="004F4299">
        <w:rPr>
          <w:rFonts w:cstheme="minorHAnsi"/>
          <w:sz w:val="24"/>
          <w:szCs w:val="24"/>
        </w:rPr>
        <w:t xml:space="preserve">.  </w:t>
      </w:r>
    </w:p>
    <w:p w14:paraId="5AB7A626" w14:textId="6472D354" w:rsidR="000B4859" w:rsidRPr="004543E8" w:rsidRDefault="006C0A02" w:rsidP="00190DD7">
      <w:pPr>
        <w:rPr>
          <w:rFonts w:cstheme="minorHAnsi"/>
          <w:sz w:val="24"/>
          <w:szCs w:val="24"/>
        </w:rPr>
      </w:pPr>
      <w:r>
        <w:rPr>
          <w:rFonts w:cstheme="minorHAnsi"/>
          <w:sz w:val="24"/>
          <w:szCs w:val="24"/>
        </w:rPr>
        <w:t xml:space="preserve">   </w:t>
      </w:r>
      <w:r w:rsidR="00F74CD1" w:rsidRPr="004543E8">
        <w:rPr>
          <w:rFonts w:cstheme="minorHAnsi"/>
          <w:sz w:val="24"/>
          <w:szCs w:val="24"/>
        </w:rPr>
        <w:t xml:space="preserve">The </w:t>
      </w:r>
      <w:r w:rsidR="00190DD7" w:rsidRPr="004543E8">
        <w:rPr>
          <w:rFonts w:cstheme="minorHAnsi"/>
          <w:sz w:val="24"/>
          <w:szCs w:val="24"/>
        </w:rPr>
        <w:t>W</w:t>
      </w:r>
      <w:r w:rsidR="007702D0" w:rsidRPr="004543E8">
        <w:rPr>
          <w:rFonts w:cstheme="minorHAnsi"/>
          <w:sz w:val="24"/>
          <w:szCs w:val="24"/>
        </w:rPr>
        <w:t>WHERC</w:t>
      </w:r>
      <w:r w:rsidR="00F91D16" w:rsidRPr="004543E8">
        <w:rPr>
          <w:rFonts w:cstheme="minorHAnsi"/>
          <w:sz w:val="24"/>
          <w:szCs w:val="24"/>
        </w:rPr>
        <w:t>R</w:t>
      </w:r>
      <w:r w:rsidR="007702D0" w:rsidRPr="004543E8">
        <w:rPr>
          <w:rFonts w:cstheme="minorHAnsi"/>
          <w:sz w:val="24"/>
          <w:szCs w:val="24"/>
        </w:rPr>
        <w:t>P</w:t>
      </w:r>
      <w:r w:rsidR="00190DD7" w:rsidRPr="004543E8">
        <w:rPr>
          <w:rFonts w:cstheme="minorHAnsi"/>
          <w:sz w:val="24"/>
          <w:szCs w:val="24"/>
        </w:rPr>
        <w:t xml:space="preserve"> does not supersede existing facility, local, regional, or state level emergency response operational plans; rather, it supports these existing plans and serves as a tool for coordination among participating organizations and the f</w:t>
      </w:r>
      <w:r w:rsidR="00F74CD1" w:rsidRPr="004543E8">
        <w:rPr>
          <w:rFonts w:cstheme="minorHAnsi"/>
          <w:sz w:val="24"/>
          <w:szCs w:val="24"/>
        </w:rPr>
        <w:t>irst responder community.  The</w:t>
      </w:r>
      <w:r w:rsidR="00F91D16" w:rsidRPr="004543E8">
        <w:rPr>
          <w:rFonts w:cstheme="minorHAnsi"/>
          <w:sz w:val="24"/>
          <w:szCs w:val="24"/>
        </w:rPr>
        <w:t xml:space="preserve"> WWHERCRP </w:t>
      </w:r>
      <w:r w:rsidR="00190DD7" w:rsidRPr="004543E8">
        <w:rPr>
          <w:rFonts w:cstheme="minorHAnsi"/>
          <w:sz w:val="24"/>
          <w:szCs w:val="24"/>
        </w:rPr>
        <w:t xml:space="preserve">establishes </w:t>
      </w:r>
      <w:r w:rsidR="00F74CD1" w:rsidRPr="004543E8">
        <w:rPr>
          <w:rFonts w:cstheme="minorHAnsi"/>
          <w:sz w:val="24"/>
          <w:szCs w:val="24"/>
        </w:rPr>
        <w:t xml:space="preserve">the Western </w:t>
      </w:r>
      <w:r w:rsidR="00911029" w:rsidRPr="00661005">
        <w:rPr>
          <w:rFonts w:cstheme="minorHAnsi"/>
          <w:sz w:val="24"/>
          <w:szCs w:val="24"/>
        </w:rPr>
        <w:t xml:space="preserve">Wisconsin </w:t>
      </w:r>
      <w:r w:rsidR="00F74CD1" w:rsidRPr="004543E8">
        <w:rPr>
          <w:rFonts w:cstheme="minorHAnsi"/>
          <w:sz w:val="24"/>
          <w:szCs w:val="24"/>
        </w:rPr>
        <w:t>Region Operations Center (</w:t>
      </w:r>
      <w:r w:rsidR="00885379" w:rsidRPr="00661005">
        <w:rPr>
          <w:rFonts w:cstheme="minorHAnsi"/>
          <w:sz w:val="24"/>
          <w:szCs w:val="24"/>
        </w:rPr>
        <w:t>WWIROC</w:t>
      </w:r>
      <w:r w:rsidR="00F74CD1" w:rsidRPr="004543E8">
        <w:rPr>
          <w:rFonts w:cstheme="minorHAnsi"/>
          <w:sz w:val="24"/>
          <w:szCs w:val="24"/>
        </w:rPr>
        <w:t xml:space="preserve">). The </w:t>
      </w:r>
      <w:r w:rsidR="00885379">
        <w:rPr>
          <w:rFonts w:cstheme="minorHAnsi"/>
          <w:sz w:val="24"/>
          <w:szCs w:val="24"/>
        </w:rPr>
        <w:t>WWIROC</w:t>
      </w:r>
      <w:r w:rsidR="00190DD7" w:rsidRPr="004543E8">
        <w:rPr>
          <w:rFonts w:cstheme="minorHAnsi"/>
          <w:sz w:val="24"/>
          <w:szCs w:val="24"/>
        </w:rPr>
        <w:t xml:space="preserve"> is composed of healthcare professionals who understand the operations, capabilities, and needs of hospitals and medical issues that may arise during an </w:t>
      </w:r>
      <w:r w:rsidR="00F74CD1" w:rsidRPr="004543E8">
        <w:rPr>
          <w:rFonts w:cstheme="minorHAnsi"/>
          <w:sz w:val="24"/>
          <w:szCs w:val="24"/>
        </w:rPr>
        <w:t xml:space="preserve">emergency or disaster </w:t>
      </w:r>
      <w:r w:rsidR="00190DD7" w:rsidRPr="004543E8">
        <w:rPr>
          <w:rFonts w:cstheme="minorHAnsi"/>
          <w:sz w:val="24"/>
          <w:szCs w:val="24"/>
        </w:rPr>
        <w:t>i</w:t>
      </w:r>
      <w:r w:rsidR="00F74CD1" w:rsidRPr="004543E8">
        <w:rPr>
          <w:rFonts w:cstheme="minorHAnsi"/>
          <w:sz w:val="24"/>
          <w:szCs w:val="24"/>
        </w:rPr>
        <w:t>ncident.  H</w:t>
      </w:r>
      <w:r w:rsidR="00190DD7" w:rsidRPr="004543E8">
        <w:rPr>
          <w:rFonts w:cstheme="minorHAnsi"/>
          <w:sz w:val="24"/>
          <w:szCs w:val="24"/>
        </w:rPr>
        <w:t>ealthcare</w:t>
      </w:r>
      <w:r w:rsidR="00F74CD1" w:rsidRPr="004543E8">
        <w:rPr>
          <w:rFonts w:cstheme="minorHAnsi"/>
          <w:sz w:val="24"/>
          <w:szCs w:val="24"/>
        </w:rPr>
        <w:t xml:space="preserve"> professionals supporting the </w:t>
      </w:r>
      <w:r w:rsidR="00885379">
        <w:rPr>
          <w:rFonts w:cstheme="minorHAnsi"/>
          <w:sz w:val="24"/>
          <w:szCs w:val="24"/>
        </w:rPr>
        <w:t>WWIROC</w:t>
      </w:r>
      <w:r w:rsidR="00F74CD1" w:rsidRPr="004543E8">
        <w:rPr>
          <w:rFonts w:cstheme="minorHAnsi"/>
          <w:sz w:val="24"/>
          <w:szCs w:val="24"/>
        </w:rPr>
        <w:t xml:space="preserve"> are pre-determined individual</w:t>
      </w:r>
      <w:r w:rsidR="00916569" w:rsidRPr="004543E8">
        <w:rPr>
          <w:rFonts w:cstheme="minorHAnsi"/>
          <w:sz w:val="24"/>
          <w:szCs w:val="24"/>
        </w:rPr>
        <w:t>s</w:t>
      </w:r>
      <w:r w:rsidR="00F74CD1" w:rsidRPr="004543E8">
        <w:rPr>
          <w:rFonts w:cstheme="minorHAnsi"/>
          <w:sz w:val="24"/>
          <w:szCs w:val="24"/>
        </w:rPr>
        <w:t xml:space="preserve"> who represent hospitals, emergency services, or other healthcare professionals</w:t>
      </w:r>
      <w:r w:rsidR="00190DD7" w:rsidRPr="004543E8">
        <w:rPr>
          <w:rFonts w:cstheme="minorHAnsi"/>
          <w:sz w:val="24"/>
          <w:szCs w:val="24"/>
        </w:rPr>
        <w:t xml:space="preserve">.  Additional expertise from other disciplines, including public health, poison control, HazMat, or public information may be brought in as </w:t>
      </w:r>
      <w:r w:rsidR="00F74CD1" w:rsidRPr="004543E8">
        <w:rPr>
          <w:rFonts w:cstheme="minorHAnsi"/>
          <w:sz w:val="24"/>
          <w:szCs w:val="24"/>
        </w:rPr>
        <w:t xml:space="preserve">needed.   </w:t>
      </w:r>
    </w:p>
    <w:p w14:paraId="526DE7A8" w14:textId="35754219" w:rsidR="000B4859" w:rsidRPr="004543E8" w:rsidRDefault="00F74CD1" w:rsidP="00190DD7">
      <w:pPr>
        <w:rPr>
          <w:rFonts w:cstheme="minorHAnsi"/>
          <w:sz w:val="24"/>
          <w:szCs w:val="24"/>
        </w:rPr>
      </w:pPr>
      <w:r w:rsidRPr="004543E8">
        <w:rPr>
          <w:rFonts w:cstheme="minorHAnsi"/>
          <w:sz w:val="24"/>
          <w:szCs w:val="24"/>
        </w:rPr>
        <w:t xml:space="preserve">When activated, the </w:t>
      </w:r>
      <w:r w:rsidR="00885379">
        <w:rPr>
          <w:rFonts w:cstheme="minorHAnsi"/>
          <w:sz w:val="24"/>
          <w:szCs w:val="24"/>
        </w:rPr>
        <w:t>WWIROC</w:t>
      </w:r>
      <w:r w:rsidR="00190DD7" w:rsidRPr="004543E8">
        <w:rPr>
          <w:rFonts w:cstheme="minorHAnsi"/>
          <w:sz w:val="24"/>
          <w:szCs w:val="24"/>
        </w:rPr>
        <w:t xml:space="preserve"> operational staff </w:t>
      </w:r>
      <w:r w:rsidR="007702D0" w:rsidRPr="004543E8">
        <w:rPr>
          <w:rFonts w:cstheme="minorHAnsi"/>
          <w:sz w:val="24"/>
          <w:szCs w:val="24"/>
        </w:rPr>
        <w:t>may</w:t>
      </w:r>
      <w:r w:rsidR="00190DD7" w:rsidRPr="004543E8">
        <w:rPr>
          <w:rFonts w:cstheme="minorHAnsi"/>
          <w:sz w:val="24"/>
          <w:szCs w:val="24"/>
        </w:rPr>
        <w:t xml:space="preserve"> consist of:</w:t>
      </w:r>
    </w:p>
    <w:p w14:paraId="5D5CE86E" w14:textId="2D64927F" w:rsidR="00190DD7" w:rsidRPr="004543E8" w:rsidRDefault="00885379" w:rsidP="009A3440">
      <w:pPr>
        <w:pStyle w:val="ListParagraph"/>
        <w:numPr>
          <w:ilvl w:val="0"/>
          <w:numId w:val="2"/>
        </w:numPr>
        <w:rPr>
          <w:rFonts w:cstheme="minorHAnsi"/>
          <w:sz w:val="24"/>
          <w:szCs w:val="24"/>
        </w:rPr>
      </w:pPr>
      <w:r>
        <w:rPr>
          <w:rFonts w:cstheme="minorHAnsi"/>
          <w:sz w:val="24"/>
          <w:szCs w:val="24"/>
        </w:rPr>
        <w:t>WWIROC</w:t>
      </w:r>
      <w:r w:rsidR="00190DD7" w:rsidRPr="004543E8">
        <w:rPr>
          <w:rFonts w:cstheme="minorHAnsi"/>
          <w:sz w:val="24"/>
          <w:szCs w:val="24"/>
        </w:rPr>
        <w:t xml:space="preserve"> Lead Coordinator (who also serves as the initial point-of-contact for County </w:t>
      </w:r>
      <w:r w:rsidR="002B371C" w:rsidRPr="004543E8">
        <w:rPr>
          <w:rFonts w:cstheme="minorHAnsi"/>
          <w:sz w:val="24"/>
          <w:szCs w:val="24"/>
        </w:rPr>
        <w:t>Dispatches)</w:t>
      </w:r>
      <w:r w:rsidR="002B371C">
        <w:rPr>
          <w:rFonts w:cstheme="minorHAnsi"/>
          <w:sz w:val="24"/>
          <w:szCs w:val="24"/>
        </w:rPr>
        <w:t xml:space="preserve"> </w:t>
      </w:r>
    </w:p>
    <w:p w14:paraId="504D99FA" w14:textId="77777777" w:rsidR="009A3440" w:rsidRPr="004543E8" w:rsidRDefault="00190DD7" w:rsidP="009A3440">
      <w:pPr>
        <w:pStyle w:val="ListParagraph"/>
        <w:numPr>
          <w:ilvl w:val="0"/>
          <w:numId w:val="2"/>
        </w:numPr>
        <w:rPr>
          <w:rFonts w:cstheme="minorHAnsi"/>
          <w:sz w:val="24"/>
          <w:szCs w:val="24"/>
        </w:rPr>
      </w:pPr>
      <w:r w:rsidRPr="004543E8">
        <w:rPr>
          <w:rFonts w:cstheme="minorHAnsi"/>
          <w:sz w:val="24"/>
          <w:szCs w:val="24"/>
        </w:rPr>
        <w:t>Two hospital representatives, one from the clinical side and one from hosp</w:t>
      </w:r>
      <w:r w:rsidR="00F74CD1" w:rsidRPr="004543E8">
        <w:rPr>
          <w:rFonts w:cstheme="minorHAnsi"/>
          <w:sz w:val="24"/>
          <w:szCs w:val="24"/>
        </w:rPr>
        <w:t>ital operations/administration.</w:t>
      </w:r>
      <w:r w:rsidRPr="004543E8">
        <w:rPr>
          <w:rFonts w:cstheme="minorHAnsi"/>
          <w:sz w:val="24"/>
          <w:szCs w:val="24"/>
        </w:rPr>
        <w:t xml:space="preserve"> </w:t>
      </w:r>
    </w:p>
    <w:p w14:paraId="4C18F9BD" w14:textId="77777777" w:rsidR="007702D0" w:rsidRPr="004543E8" w:rsidRDefault="007702D0" w:rsidP="009A3440">
      <w:pPr>
        <w:pStyle w:val="ListParagraph"/>
        <w:numPr>
          <w:ilvl w:val="0"/>
          <w:numId w:val="2"/>
        </w:numPr>
        <w:rPr>
          <w:rFonts w:cstheme="minorHAnsi"/>
          <w:sz w:val="24"/>
          <w:szCs w:val="24"/>
        </w:rPr>
      </w:pPr>
      <w:r w:rsidRPr="004543E8">
        <w:rPr>
          <w:rFonts w:cstheme="minorHAnsi"/>
          <w:sz w:val="24"/>
          <w:szCs w:val="24"/>
        </w:rPr>
        <w:t>Medical Director</w:t>
      </w:r>
      <w:r w:rsidR="00D77C32">
        <w:rPr>
          <w:rFonts w:cstheme="minorHAnsi"/>
          <w:sz w:val="24"/>
          <w:szCs w:val="24"/>
        </w:rPr>
        <w:t xml:space="preserve"> or designee</w:t>
      </w:r>
      <w:r w:rsidR="002B371C">
        <w:rPr>
          <w:rFonts w:cstheme="minorHAnsi"/>
          <w:sz w:val="24"/>
          <w:szCs w:val="24"/>
        </w:rPr>
        <w:t xml:space="preserve"> </w:t>
      </w:r>
    </w:p>
    <w:p w14:paraId="7531B367" w14:textId="77777777" w:rsidR="007702D0" w:rsidRPr="004543E8" w:rsidRDefault="007702D0" w:rsidP="009A3440">
      <w:pPr>
        <w:pStyle w:val="ListParagraph"/>
        <w:numPr>
          <w:ilvl w:val="0"/>
          <w:numId w:val="2"/>
        </w:numPr>
        <w:rPr>
          <w:rFonts w:cstheme="minorHAnsi"/>
          <w:sz w:val="24"/>
          <w:szCs w:val="24"/>
        </w:rPr>
      </w:pPr>
      <w:r w:rsidRPr="004543E8">
        <w:rPr>
          <w:rFonts w:cstheme="minorHAnsi"/>
          <w:sz w:val="24"/>
          <w:szCs w:val="24"/>
        </w:rPr>
        <w:t>RTAC Coordinator</w:t>
      </w:r>
      <w:r w:rsidR="002B371C">
        <w:rPr>
          <w:rFonts w:cstheme="minorHAnsi"/>
          <w:sz w:val="24"/>
          <w:szCs w:val="24"/>
        </w:rPr>
        <w:t xml:space="preserve"> </w:t>
      </w:r>
    </w:p>
    <w:p w14:paraId="0EBC7E44" w14:textId="77777777" w:rsidR="009A3440" w:rsidRDefault="00190DD7" w:rsidP="009A3440">
      <w:pPr>
        <w:pStyle w:val="ListParagraph"/>
        <w:numPr>
          <w:ilvl w:val="0"/>
          <w:numId w:val="2"/>
        </w:numPr>
        <w:rPr>
          <w:rFonts w:cstheme="minorHAnsi"/>
          <w:sz w:val="24"/>
          <w:szCs w:val="24"/>
        </w:rPr>
      </w:pPr>
      <w:r w:rsidRPr="004543E8">
        <w:rPr>
          <w:rFonts w:cstheme="minorHAnsi"/>
          <w:sz w:val="24"/>
          <w:szCs w:val="24"/>
        </w:rPr>
        <w:t>One public health representative, or one EMS representative, or other subject matter expert(s) based upon the incident. An additional hospital coordinator may also be placed in this position if the situation warrants addi</w:t>
      </w:r>
      <w:r w:rsidR="00F74CD1" w:rsidRPr="004543E8">
        <w:rPr>
          <w:rFonts w:cstheme="minorHAnsi"/>
          <w:sz w:val="24"/>
          <w:szCs w:val="24"/>
        </w:rPr>
        <w:t xml:space="preserve">tional assistance.  </w:t>
      </w:r>
    </w:p>
    <w:p w14:paraId="7044B651" w14:textId="2E7DB6EF" w:rsidR="000B4859" w:rsidRPr="004543E8" w:rsidRDefault="006C0A02" w:rsidP="00190DD7">
      <w:pPr>
        <w:rPr>
          <w:rFonts w:cstheme="minorHAnsi"/>
          <w:sz w:val="24"/>
          <w:szCs w:val="24"/>
        </w:rPr>
      </w:pPr>
      <w:r>
        <w:rPr>
          <w:rFonts w:cstheme="minorHAnsi"/>
          <w:sz w:val="24"/>
          <w:szCs w:val="24"/>
        </w:rPr>
        <w:t xml:space="preserve">   </w:t>
      </w:r>
      <w:r w:rsidR="00F74CD1" w:rsidRPr="004543E8">
        <w:rPr>
          <w:rFonts w:cstheme="minorHAnsi"/>
          <w:sz w:val="24"/>
          <w:szCs w:val="24"/>
        </w:rPr>
        <w:t xml:space="preserve">The </w:t>
      </w:r>
      <w:r w:rsidR="00885379">
        <w:rPr>
          <w:rFonts w:cstheme="minorHAnsi"/>
          <w:sz w:val="24"/>
          <w:szCs w:val="24"/>
        </w:rPr>
        <w:t>WWIROC</w:t>
      </w:r>
      <w:r w:rsidR="00190DD7" w:rsidRPr="004543E8">
        <w:rPr>
          <w:rFonts w:cstheme="minorHAnsi"/>
          <w:sz w:val="24"/>
          <w:szCs w:val="24"/>
        </w:rPr>
        <w:t xml:space="preserve"> provides the analytical, coordination, and communication capability needed for hospitals and other healthcare organizations to be able to effectively respond to any type of emergenc</w:t>
      </w:r>
      <w:r w:rsidR="00F74CD1" w:rsidRPr="004543E8">
        <w:rPr>
          <w:rFonts w:cstheme="minorHAnsi"/>
          <w:sz w:val="24"/>
          <w:szCs w:val="24"/>
        </w:rPr>
        <w:t xml:space="preserve">y event.  When activated, the </w:t>
      </w:r>
      <w:r w:rsidR="00885379">
        <w:rPr>
          <w:rFonts w:cstheme="minorHAnsi"/>
          <w:sz w:val="24"/>
          <w:szCs w:val="24"/>
        </w:rPr>
        <w:t>WWIROC</w:t>
      </w:r>
      <w:r w:rsidR="00190DD7" w:rsidRPr="004543E8">
        <w:rPr>
          <w:rFonts w:cstheme="minorHAnsi"/>
          <w:sz w:val="24"/>
          <w:szCs w:val="24"/>
        </w:rPr>
        <w:t xml:space="preserve"> operates ou</w:t>
      </w:r>
      <w:r w:rsidR="00F74CD1" w:rsidRPr="004543E8">
        <w:rPr>
          <w:rFonts w:cstheme="minorHAnsi"/>
          <w:sz w:val="24"/>
          <w:szCs w:val="24"/>
        </w:rPr>
        <w:t xml:space="preserve">t of the </w:t>
      </w:r>
      <w:r w:rsidR="002E3871" w:rsidRPr="004543E8">
        <w:rPr>
          <w:rFonts w:cstheme="minorHAnsi"/>
          <w:sz w:val="24"/>
          <w:szCs w:val="24"/>
        </w:rPr>
        <w:t xml:space="preserve">Tri State Ambulance </w:t>
      </w:r>
      <w:r w:rsidR="00BD1B9B">
        <w:rPr>
          <w:rFonts w:cstheme="minorHAnsi"/>
          <w:sz w:val="24"/>
          <w:szCs w:val="24"/>
        </w:rPr>
        <w:t xml:space="preserve">or </w:t>
      </w:r>
      <w:r w:rsidR="002E3871" w:rsidRPr="004543E8">
        <w:rPr>
          <w:rFonts w:cstheme="minorHAnsi"/>
          <w:sz w:val="24"/>
          <w:szCs w:val="24"/>
        </w:rPr>
        <w:t>Regional Communications Center</w:t>
      </w:r>
      <w:r w:rsidR="00BD1B9B">
        <w:rPr>
          <w:rFonts w:cstheme="minorHAnsi"/>
          <w:sz w:val="24"/>
          <w:szCs w:val="24"/>
        </w:rPr>
        <w:t xml:space="preserve"> or</w:t>
      </w:r>
      <w:r w:rsidR="00BD1B9B" w:rsidRPr="00BD1B9B">
        <w:t xml:space="preserve"> </w:t>
      </w:r>
      <w:r w:rsidR="00BD1B9B" w:rsidRPr="00BD1B9B">
        <w:rPr>
          <w:rFonts w:cstheme="minorHAnsi"/>
          <w:sz w:val="24"/>
          <w:szCs w:val="24"/>
        </w:rPr>
        <w:t>Tomah Health</w:t>
      </w:r>
      <w:r w:rsidR="00190DD7" w:rsidRPr="004543E8">
        <w:rPr>
          <w:rFonts w:cstheme="minorHAnsi"/>
          <w:sz w:val="24"/>
          <w:szCs w:val="24"/>
        </w:rPr>
        <w:t>.  T</w:t>
      </w:r>
      <w:r w:rsidR="00D77C32">
        <w:rPr>
          <w:rFonts w:cstheme="minorHAnsi"/>
          <w:sz w:val="24"/>
          <w:szCs w:val="24"/>
        </w:rPr>
        <w:t>ri-State Ambulance</w:t>
      </w:r>
      <w:r w:rsidR="00BD1B9B">
        <w:rPr>
          <w:rFonts w:cstheme="minorHAnsi"/>
          <w:sz w:val="24"/>
          <w:szCs w:val="24"/>
        </w:rPr>
        <w:t xml:space="preserve"> and Tomah Health both</w:t>
      </w:r>
      <w:r w:rsidR="00190DD7" w:rsidRPr="004543E8">
        <w:rPr>
          <w:rFonts w:cstheme="minorHAnsi"/>
          <w:sz w:val="24"/>
          <w:szCs w:val="24"/>
        </w:rPr>
        <w:t xml:space="preserve"> provide the infrastructure and technology needed to support emergency respon</w:t>
      </w:r>
      <w:r w:rsidR="00F74CD1" w:rsidRPr="004543E8">
        <w:rPr>
          <w:rFonts w:cstheme="minorHAnsi"/>
          <w:sz w:val="24"/>
          <w:szCs w:val="24"/>
        </w:rPr>
        <w:t xml:space="preserve">se </w:t>
      </w:r>
      <w:r w:rsidR="00F74CD1" w:rsidRPr="004543E8">
        <w:rPr>
          <w:rFonts w:cstheme="minorHAnsi"/>
          <w:sz w:val="24"/>
          <w:szCs w:val="24"/>
        </w:rPr>
        <w:lastRenderedPageBreak/>
        <w:t xml:space="preserve">operations and assists the </w:t>
      </w:r>
      <w:r w:rsidR="00885379">
        <w:rPr>
          <w:rFonts w:cstheme="minorHAnsi"/>
          <w:sz w:val="24"/>
          <w:szCs w:val="24"/>
        </w:rPr>
        <w:t>WWIROC</w:t>
      </w:r>
      <w:r w:rsidR="00190DD7" w:rsidRPr="004543E8">
        <w:rPr>
          <w:rFonts w:cstheme="minorHAnsi"/>
          <w:sz w:val="24"/>
          <w:szCs w:val="24"/>
        </w:rPr>
        <w:t xml:space="preserve"> with gathering accurate information about the </w:t>
      </w:r>
      <w:r w:rsidR="000B4859" w:rsidRPr="004543E8">
        <w:rPr>
          <w:rFonts w:cstheme="minorHAnsi"/>
          <w:sz w:val="24"/>
          <w:szCs w:val="24"/>
        </w:rPr>
        <w:t xml:space="preserve">incident.  All members of the </w:t>
      </w:r>
      <w:r w:rsidR="00885379">
        <w:rPr>
          <w:rFonts w:cstheme="minorHAnsi"/>
          <w:sz w:val="24"/>
          <w:szCs w:val="24"/>
        </w:rPr>
        <w:t>WWIROC</w:t>
      </w:r>
      <w:r w:rsidR="000B4859" w:rsidRPr="004543E8">
        <w:rPr>
          <w:rFonts w:cstheme="minorHAnsi"/>
          <w:sz w:val="24"/>
          <w:szCs w:val="24"/>
        </w:rPr>
        <w:t xml:space="preserve"> team will collaborate</w:t>
      </w:r>
      <w:r w:rsidR="00190DD7" w:rsidRPr="004543E8">
        <w:rPr>
          <w:rFonts w:cstheme="minorHAnsi"/>
          <w:sz w:val="24"/>
          <w:szCs w:val="24"/>
        </w:rPr>
        <w:t xml:space="preserve"> to make decisions that are in the best interests of the region</w:t>
      </w:r>
      <w:r w:rsidR="00FD12F8">
        <w:rPr>
          <w:rFonts w:cstheme="minorHAnsi"/>
          <w:sz w:val="24"/>
          <w:szCs w:val="24"/>
        </w:rPr>
        <w:t>.</w:t>
      </w:r>
      <w:r w:rsidR="00190DD7" w:rsidRPr="004543E8">
        <w:rPr>
          <w:rFonts w:cstheme="minorHAnsi"/>
          <w:sz w:val="24"/>
          <w:szCs w:val="24"/>
        </w:rPr>
        <w:t xml:space="preserve"> Working in coordination with emergency management an</w:t>
      </w:r>
      <w:r w:rsidR="000B4859" w:rsidRPr="004543E8">
        <w:rPr>
          <w:rFonts w:cstheme="minorHAnsi"/>
          <w:sz w:val="24"/>
          <w:szCs w:val="24"/>
        </w:rPr>
        <w:t xml:space="preserve">d other first responders, the </w:t>
      </w:r>
      <w:r w:rsidR="00885379">
        <w:rPr>
          <w:rFonts w:cstheme="minorHAnsi"/>
          <w:sz w:val="24"/>
          <w:szCs w:val="24"/>
        </w:rPr>
        <w:t>WWIROC</w:t>
      </w:r>
      <w:r w:rsidR="00190DD7" w:rsidRPr="004543E8">
        <w:rPr>
          <w:rFonts w:cstheme="minorHAnsi"/>
          <w:sz w:val="24"/>
          <w:szCs w:val="24"/>
        </w:rPr>
        <w:t xml:space="preserve"> will make decisions based on the following criteria: </w:t>
      </w:r>
    </w:p>
    <w:p w14:paraId="1713236F" w14:textId="77777777" w:rsidR="009A3440" w:rsidRPr="004543E8" w:rsidRDefault="00190DD7" w:rsidP="009A3440">
      <w:pPr>
        <w:pStyle w:val="ListParagraph"/>
        <w:numPr>
          <w:ilvl w:val="0"/>
          <w:numId w:val="3"/>
        </w:numPr>
        <w:rPr>
          <w:rFonts w:cstheme="minorHAnsi"/>
          <w:sz w:val="24"/>
          <w:szCs w:val="24"/>
        </w:rPr>
      </w:pPr>
      <w:r w:rsidRPr="004543E8">
        <w:rPr>
          <w:rFonts w:cstheme="minorHAnsi"/>
          <w:sz w:val="24"/>
          <w:szCs w:val="24"/>
        </w:rPr>
        <w:t>The first priority for all decisi</w:t>
      </w:r>
      <w:r w:rsidR="00A45561" w:rsidRPr="004543E8">
        <w:rPr>
          <w:rFonts w:cstheme="minorHAnsi"/>
          <w:sz w:val="24"/>
          <w:szCs w:val="24"/>
        </w:rPr>
        <w:t>ons will be life safety</w:t>
      </w:r>
      <w:r w:rsidRPr="004543E8">
        <w:rPr>
          <w:rFonts w:cstheme="minorHAnsi"/>
          <w:sz w:val="24"/>
          <w:szCs w:val="24"/>
        </w:rPr>
        <w:t xml:space="preserve">.  </w:t>
      </w:r>
    </w:p>
    <w:p w14:paraId="54432347" w14:textId="77777777" w:rsidR="009A3440" w:rsidRPr="004543E8" w:rsidRDefault="00190DD7" w:rsidP="009A3440">
      <w:pPr>
        <w:pStyle w:val="ListParagraph"/>
        <w:numPr>
          <w:ilvl w:val="0"/>
          <w:numId w:val="3"/>
        </w:numPr>
        <w:rPr>
          <w:rFonts w:cstheme="minorHAnsi"/>
          <w:sz w:val="24"/>
          <w:szCs w:val="24"/>
        </w:rPr>
      </w:pPr>
      <w:r w:rsidRPr="004543E8">
        <w:rPr>
          <w:rFonts w:cstheme="minorHAnsi"/>
          <w:sz w:val="24"/>
          <w:szCs w:val="24"/>
        </w:rPr>
        <w:t>The primary consideration when making decisions regarding transportation and patient placement must be what is be</w:t>
      </w:r>
      <w:r w:rsidR="009A3440" w:rsidRPr="004543E8">
        <w:rPr>
          <w:rFonts w:cstheme="minorHAnsi"/>
          <w:sz w:val="24"/>
          <w:szCs w:val="24"/>
        </w:rPr>
        <w:t xml:space="preserve">st for patients and residents. </w:t>
      </w:r>
    </w:p>
    <w:p w14:paraId="2EAD3F59" w14:textId="25D459D8" w:rsidR="009A3440" w:rsidRPr="004543E8" w:rsidRDefault="00190DD7" w:rsidP="009A3440">
      <w:pPr>
        <w:pStyle w:val="ListParagraph"/>
        <w:numPr>
          <w:ilvl w:val="0"/>
          <w:numId w:val="3"/>
        </w:numPr>
        <w:rPr>
          <w:rFonts w:cstheme="minorHAnsi"/>
          <w:sz w:val="24"/>
          <w:szCs w:val="24"/>
        </w:rPr>
      </w:pPr>
      <w:r w:rsidRPr="004543E8">
        <w:rPr>
          <w:rFonts w:cstheme="minorHAnsi"/>
          <w:sz w:val="24"/>
          <w:szCs w:val="24"/>
        </w:rPr>
        <w:t xml:space="preserve">All decisions and protective actions will support regional response operations, regardless of discipline or jurisdiction, as decided upon in coordination with affected incident commanders/EOCs or a public health liaison. </w:t>
      </w:r>
    </w:p>
    <w:p w14:paraId="47640A08" w14:textId="30BA1A93" w:rsidR="00190DD7" w:rsidRPr="00045B9A" w:rsidRDefault="006C0A02" w:rsidP="00190DD7">
      <w:pPr>
        <w:rPr>
          <w:rFonts w:cstheme="minorHAnsi"/>
          <w:sz w:val="24"/>
          <w:szCs w:val="24"/>
        </w:rPr>
      </w:pPr>
      <w:r>
        <w:rPr>
          <w:rFonts w:cstheme="minorHAnsi"/>
          <w:sz w:val="24"/>
          <w:szCs w:val="24"/>
        </w:rPr>
        <w:t xml:space="preserve">   </w:t>
      </w:r>
      <w:r w:rsidR="005752F8" w:rsidRPr="004543E8">
        <w:rPr>
          <w:rFonts w:cstheme="minorHAnsi"/>
          <w:sz w:val="24"/>
          <w:szCs w:val="24"/>
        </w:rPr>
        <w:t xml:space="preserve">During an emergency, the </w:t>
      </w:r>
      <w:r w:rsidR="00885379">
        <w:rPr>
          <w:rFonts w:cstheme="minorHAnsi"/>
          <w:sz w:val="24"/>
          <w:szCs w:val="24"/>
        </w:rPr>
        <w:t>WWIROC</w:t>
      </w:r>
      <w:r w:rsidR="00190DD7" w:rsidRPr="004543E8">
        <w:rPr>
          <w:rFonts w:cstheme="minorHAnsi"/>
          <w:sz w:val="24"/>
          <w:szCs w:val="24"/>
        </w:rPr>
        <w:t xml:space="preserve"> will serve as a center for collecting and disseminating current information about healthcare resources and needs (including equipment, bed capacity, personnel, supplies, etc.), </w:t>
      </w:r>
      <w:r w:rsidR="00D77C32">
        <w:rPr>
          <w:rFonts w:cstheme="minorHAnsi"/>
          <w:sz w:val="24"/>
          <w:szCs w:val="24"/>
        </w:rPr>
        <w:t xml:space="preserve">assist with </w:t>
      </w:r>
      <w:r w:rsidR="00190DD7" w:rsidRPr="004543E8">
        <w:rPr>
          <w:rFonts w:cstheme="minorHAnsi"/>
          <w:sz w:val="24"/>
          <w:szCs w:val="24"/>
        </w:rPr>
        <w:t>developing priority allocations, tracking disbursement of resources, and other relevant healthcare respons</w:t>
      </w:r>
      <w:r w:rsidR="005752F8" w:rsidRPr="004543E8">
        <w:rPr>
          <w:rFonts w:cstheme="minorHAnsi"/>
          <w:sz w:val="24"/>
          <w:szCs w:val="24"/>
        </w:rPr>
        <w:t xml:space="preserve">e matters. </w:t>
      </w:r>
      <w:r w:rsidR="00190DD7" w:rsidRPr="004543E8">
        <w:rPr>
          <w:rFonts w:cstheme="minorHAnsi"/>
          <w:sz w:val="24"/>
          <w:szCs w:val="24"/>
        </w:rPr>
        <w:t>I</w:t>
      </w:r>
      <w:r w:rsidR="005752F8" w:rsidRPr="004543E8">
        <w:rPr>
          <w:rFonts w:cstheme="minorHAnsi"/>
          <w:sz w:val="24"/>
          <w:szCs w:val="24"/>
        </w:rPr>
        <w:t xml:space="preserve">f authorized to activate, the </w:t>
      </w:r>
      <w:r w:rsidR="00885379">
        <w:rPr>
          <w:rFonts w:cstheme="minorHAnsi"/>
          <w:sz w:val="24"/>
          <w:szCs w:val="24"/>
        </w:rPr>
        <w:t>WWIROC</w:t>
      </w:r>
      <w:r w:rsidR="00190DD7" w:rsidRPr="004543E8">
        <w:rPr>
          <w:rFonts w:cstheme="minorHAnsi"/>
          <w:sz w:val="24"/>
          <w:szCs w:val="24"/>
        </w:rPr>
        <w:t xml:space="preserve"> may be given purchasing authority, </w:t>
      </w:r>
      <w:r w:rsidR="00146774">
        <w:rPr>
          <w:rFonts w:cstheme="minorHAnsi"/>
          <w:sz w:val="24"/>
          <w:szCs w:val="24"/>
        </w:rPr>
        <w:t xml:space="preserve">once incorporated, </w:t>
      </w:r>
      <w:r w:rsidR="00190DD7" w:rsidRPr="004543E8">
        <w:rPr>
          <w:rFonts w:cstheme="minorHAnsi"/>
          <w:sz w:val="24"/>
          <w:szCs w:val="24"/>
        </w:rPr>
        <w:t>which will allow it to directly procure the resources needed to support healthcare response</w:t>
      </w:r>
      <w:r w:rsidR="005752F8" w:rsidRPr="004543E8">
        <w:rPr>
          <w:rFonts w:cstheme="minorHAnsi"/>
          <w:sz w:val="24"/>
          <w:szCs w:val="24"/>
        </w:rPr>
        <w:t xml:space="preserve"> and recovery operations. The </w:t>
      </w:r>
      <w:r w:rsidR="00885379">
        <w:rPr>
          <w:rFonts w:cstheme="minorHAnsi"/>
          <w:sz w:val="24"/>
          <w:szCs w:val="24"/>
        </w:rPr>
        <w:t>WWIROC</w:t>
      </w:r>
      <w:r w:rsidR="00190DD7" w:rsidRPr="004543E8">
        <w:rPr>
          <w:rFonts w:cstheme="minorHAnsi"/>
          <w:sz w:val="24"/>
          <w:szCs w:val="24"/>
        </w:rPr>
        <w:t xml:space="preserve"> will serve as a central point of contact between healthcare facilities and other governmental and non-governmental response agencies as </w:t>
      </w:r>
      <w:r w:rsidR="00190DD7" w:rsidRPr="00FD12F8">
        <w:rPr>
          <w:rFonts w:cstheme="minorHAnsi"/>
          <w:sz w:val="24"/>
          <w:szCs w:val="24"/>
        </w:rPr>
        <w:t>necessary. Resource requests between healthcare organizations will follow the rules and guidelines established in the Hospital Mutual Aid Agreemen</w:t>
      </w:r>
      <w:r w:rsidR="005752F8" w:rsidRPr="00FD12F8">
        <w:rPr>
          <w:rFonts w:cstheme="minorHAnsi"/>
          <w:sz w:val="24"/>
          <w:szCs w:val="24"/>
        </w:rPr>
        <w:t>t Memorandum of Understanding b</w:t>
      </w:r>
      <w:r w:rsidR="00190DD7" w:rsidRPr="00FD12F8">
        <w:rPr>
          <w:rFonts w:cstheme="minorHAnsi"/>
          <w:sz w:val="24"/>
          <w:szCs w:val="24"/>
        </w:rPr>
        <w:t>e</w:t>
      </w:r>
      <w:r w:rsidR="005752F8" w:rsidRPr="00FD12F8">
        <w:rPr>
          <w:rFonts w:cstheme="minorHAnsi"/>
          <w:sz w:val="24"/>
          <w:szCs w:val="24"/>
        </w:rPr>
        <w:t>tween Hospitals in the Western Healthcare Region 4</w:t>
      </w:r>
      <w:r w:rsidR="00FD12F8" w:rsidRPr="00FD12F8">
        <w:rPr>
          <w:rFonts w:cstheme="minorHAnsi"/>
          <w:sz w:val="24"/>
          <w:szCs w:val="24"/>
        </w:rPr>
        <w:t>, s</w:t>
      </w:r>
      <w:r w:rsidR="00014647" w:rsidRPr="00FD12F8">
        <w:rPr>
          <w:rFonts w:cstheme="minorHAnsi"/>
          <w:sz w:val="24"/>
          <w:szCs w:val="24"/>
        </w:rPr>
        <w:t xml:space="preserve">ee </w:t>
      </w:r>
      <w:r w:rsidR="009A62B8" w:rsidRPr="00FD12F8">
        <w:rPr>
          <w:rFonts w:cstheme="minorHAnsi"/>
          <w:sz w:val="24"/>
          <w:szCs w:val="24"/>
        </w:rPr>
        <w:t>A</w:t>
      </w:r>
      <w:r w:rsidR="00014647" w:rsidRPr="00FD12F8">
        <w:rPr>
          <w:rFonts w:cstheme="minorHAnsi"/>
          <w:sz w:val="24"/>
          <w:szCs w:val="24"/>
        </w:rPr>
        <w:t>nne</w:t>
      </w:r>
      <w:r w:rsidR="009A62B8" w:rsidRPr="00FD12F8">
        <w:rPr>
          <w:rFonts w:cstheme="minorHAnsi"/>
          <w:sz w:val="24"/>
          <w:szCs w:val="24"/>
        </w:rPr>
        <w:t>x 1</w:t>
      </w:r>
      <w:r w:rsidR="00014647" w:rsidRPr="00FD12F8">
        <w:rPr>
          <w:rFonts w:cstheme="minorHAnsi"/>
          <w:sz w:val="24"/>
          <w:szCs w:val="24"/>
        </w:rPr>
        <w:t xml:space="preserve"> (Western Health Care Coalition Hospital Memorandum of Understanding)</w:t>
      </w:r>
      <w:r w:rsidR="00136EBF" w:rsidRPr="00FD12F8">
        <w:rPr>
          <w:rFonts w:cstheme="minorHAnsi"/>
          <w:sz w:val="24"/>
          <w:szCs w:val="24"/>
        </w:rPr>
        <w:t xml:space="preserve">. The </w:t>
      </w:r>
      <w:r w:rsidR="00885379">
        <w:rPr>
          <w:rFonts w:cstheme="minorHAnsi"/>
          <w:sz w:val="24"/>
          <w:szCs w:val="24"/>
        </w:rPr>
        <w:t>WWIROC</w:t>
      </w:r>
      <w:r w:rsidR="00190DD7" w:rsidRPr="00FD12F8">
        <w:rPr>
          <w:rFonts w:cstheme="minorHAnsi"/>
          <w:sz w:val="24"/>
          <w:szCs w:val="24"/>
        </w:rPr>
        <w:t xml:space="preserve"> will also communicate and</w:t>
      </w:r>
      <w:r w:rsidR="00190DD7" w:rsidRPr="00045B9A">
        <w:rPr>
          <w:rFonts w:cstheme="minorHAnsi"/>
          <w:sz w:val="24"/>
          <w:szCs w:val="24"/>
        </w:rPr>
        <w:t xml:space="preserve"> coo</w:t>
      </w:r>
      <w:r w:rsidR="00136EBF" w:rsidRPr="00045B9A">
        <w:rPr>
          <w:rFonts w:cstheme="minorHAnsi"/>
          <w:sz w:val="24"/>
          <w:szCs w:val="24"/>
        </w:rPr>
        <w:t>rdinate with h</w:t>
      </w:r>
      <w:r w:rsidR="00190DD7" w:rsidRPr="00045B9A">
        <w:rPr>
          <w:rFonts w:cstheme="minorHAnsi"/>
          <w:sz w:val="24"/>
          <w:szCs w:val="24"/>
        </w:rPr>
        <w:t>ospital</w:t>
      </w:r>
      <w:r w:rsidR="00136EBF" w:rsidRPr="00045B9A">
        <w:rPr>
          <w:rFonts w:cstheme="minorHAnsi"/>
          <w:sz w:val="24"/>
          <w:szCs w:val="24"/>
        </w:rPr>
        <w:t>s</w:t>
      </w:r>
      <w:r w:rsidR="00190DD7" w:rsidRPr="00045B9A">
        <w:rPr>
          <w:rFonts w:cstheme="minorHAnsi"/>
          <w:sz w:val="24"/>
          <w:szCs w:val="24"/>
        </w:rPr>
        <w:t xml:space="preserve"> to reach out to </w:t>
      </w:r>
      <w:r w:rsidR="00146774">
        <w:rPr>
          <w:rFonts w:cstheme="minorHAnsi"/>
          <w:sz w:val="24"/>
          <w:szCs w:val="24"/>
        </w:rPr>
        <w:t>neighboring regional</w:t>
      </w:r>
      <w:r w:rsidR="00136EBF" w:rsidRPr="00045B9A">
        <w:rPr>
          <w:rFonts w:cstheme="minorHAnsi"/>
          <w:sz w:val="24"/>
          <w:szCs w:val="24"/>
        </w:rPr>
        <w:t xml:space="preserve"> hospitals, and with other local, state and federal agencies</w:t>
      </w:r>
      <w:r w:rsidR="005752F8" w:rsidRPr="00045B9A">
        <w:rPr>
          <w:rFonts w:cstheme="minorHAnsi"/>
          <w:sz w:val="24"/>
          <w:szCs w:val="24"/>
        </w:rPr>
        <w:t xml:space="preserve">.  </w:t>
      </w:r>
      <w:r w:rsidR="00190DD7" w:rsidRPr="00045B9A">
        <w:rPr>
          <w:rFonts w:cstheme="minorHAnsi"/>
          <w:sz w:val="24"/>
          <w:szCs w:val="24"/>
        </w:rPr>
        <w:t xml:space="preserve"> </w:t>
      </w:r>
    </w:p>
    <w:p w14:paraId="63E1A06F" w14:textId="16FF641C" w:rsidR="00190DD7" w:rsidRPr="004543E8" w:rsidRDefault="006C0A02" w:rsidP="00190DD7">
      <w:pPr>
        <w:rPr>
          <w:rFonts w:cstheme="minorHAnsi"/>
          <w:sz w:val="24"/>
          <w:szCs w:val="24"/>
        </w:rPr>
      </w:pPr>
      <w:r w:rsidRPr="00045B9A">
        <w:rPr>
          <w:rFonts w:cstheme="minorHAnsi"/>
          <w:sz w:val="24"/>
          <w:szCs w:val="24"/>
        </w:rPr>
        <w:t xml:space="preserve">   </w:t>
      </w:r>
      <w:r w:rsidR="00136EBF" w:rsidRPr="00045B9A">
        <w:rPr>
          <w:rFonts w:cstheme="minorHAnsi"/>
          <w:sz w:val="24"/>
          <w:szCs w:val="24"/>
        </w:rPr>
        <w:t xml:space="preserve">For the </w:t>
      </w:r>
      <w:r w:rsidR="00453055" w:rsidRPr="00045B9A">
        <w:rPr>
          <w:rFonts w:cstheme="minorHAnsi"/>
          <w:sz w:val="24"/>
          <w:szCs w:val="24"/>
        </w:rPr>
        <w:t>WWHERCRP</w:t>
      </w:r>
      <w:r w:rsidR="00190DD7" w:rsidRPr="00045B9A">
        <w:rPr>
          <w:rFonts w:cstheme="minorHAnsi"/>
          <w:sz w:val="24"/>
          <w:szCs w:val="24"/>
        </w:rPr>
        <w:t xml:space="preserve"> to be operationally viable, a comprehensive training and outreach program is req</w:t>
      </w:r>
      <w:r w:rsidR="00136EBF" w:rsidRPr="00045B9A">
        <w:rPr>
          <w:rFonts w:cstheme="minorHAnsi"/>
          <w:sz w:val="24"/>
          <w:szCs w:val="24"/>
        </w:rPr>
        <w:t xml:space="preserve">uired to identify and prepare </w:t>
      </w:r>
      <w:r w:rsidR="00885379">
        <w:rPr>
          <w:rFonts w:cstheme="minorHAnsi"/>
          <w:sz w:val="24"/>
          <w:szCs w:val="24"/>
        </w:rPr>
        <w:t>WWIROC</w:t>
      </w:r>
      <w:r w:rsidR="00190DD7" w:rsidRPr="00045B9A">
        <w:rPr>
          <w:rFonts w:cstheme="minorHAnsi"/>
          <w:sz w:val="24"/>
          <w:szCs w:val="24"/>
        </w:rPr>
        <w:t xml:space="preserve"> </w:t>
      </w:r>
      <w:r w:rsidR="00190DD7" w:rsidRPr="004543E8">
        <w:rPr>
          <w:rFonts w:cstheme="minorHAnsi"/>
          <w:sz w:val="24"/>
          <w:szCs w:val="24"/>
        </w:rPr>
        <w:t>team members and other first responders on the role</w:t>
      </w:r>
      <w:r w:rsidR="00136EBF" w:rsidRPr="004543E8">
        <w:rPr>
          <w:rFonts w:cstheme="minorHAnsi"/>
          <w:sz w:val="24"/>
          <w:szCs w:val="24"/>
        </w:rPr>
        <w:t xml:space="preserve">s and responsibilities of the </w:t>
      </w:r>
      <w:r w:rsidR="00885379">
        <w:rPr>
          <w:rFonts w:cstheme="minorHAnsi"/>
          <w:sz w:val="24"/>
          <w:szCs w:val="24"/>
        </w:rPr>
        <w:t>WWIROC</w:t>
      </w:r>
      <w:r w:rsidR="00190DD7" w:rsidRPr="004543E8">
        <w:rPr>
          <w:rFonts w:cstheme="minorHAnsi"/>
          <w:sz w:val="24"/>
          <w:szCs w:val="24"/>
        </w:rPr>
        <w:t xml:space="preserve">.  Supporting </w:t>
      </w:r>
      <w:r w:rsidR="005752F8" w:rsidRPr="004543E8">
        <w:rPr>
          <w:rFonts w:cstheme="minorHAnsi"/>
          <w:sz w:val="24"/>
          <w:szCs w:val="24"/>
        </w:rPr>
        <w:t>policies</w:t>
      </w:r>
      <w:r w:rsidR="00190DD7" w:rsidRPr="004543E8">
        <w:rPr>
          <w:rFonts w:cstheme="minorHAnsi"/>
          <w:sz w:val="24"/>
          <w:szCs w:val="24"/>
        </w:rPr>
        <w:t>, procedures, and plans must be developed or revised to reflect the concepts of coordination, alert and notification, and response and recover</w:t>
      </w:r>
      <w:r w:rsidR="005752F8" w:rsidRPr="004543E8">
        <w:rPr>
          <w:rFonts w:cstheme="minorHAnsi"/>
          <w:sz w:val="24"/>
          <w:szCs w:val="24"/>
        </w:rPr>
        <w:t xml:space="preserve">y processes described in this </w:t>
      </w:r>
      <w:bookmarkStart w:id="0" w:name="_Hlk36906482"/>
      <w:r w:rsidR="00F91D16" w:rsidRPr="004543E8">
        <w:rPr>
          <w:rFonts w:cstheme="minorHAnsi"/>
          <w:sz w:val="24"/>
          <w:szCs w:val="24"/>
        </w:rPr>
        <w:t>WWHERCRP</w:t>
      </w:r>
      <w:bookmarkEnd w:id="0"/>
      <w:r w:rsidR="00190DD7" w:rsidRPr="004543E8">
        <w:rPr>
          <w:rFonts w:cstheme="minorHAnsi"/>
          <w:sz w:val="24"/>
          <w:szCs w:val="24"/>
        </w:rPr>
        <w:t xml:space="preserve">. Senior leadership support from healthcare organizations is essential to the successful implementation of this plan and the future emergency response and recovery capabilities of the region.  </w:t>
      </w:r>
    </w:p>
    <w:p w14:paraId="61D49FC2" w14:textId="77777777" w:rsidR="001B34AA" w:rsidRDefault="001B34AA" w:rsidP="001B34AA">
      <w:pPr>
        <w:pStyle w:val="ListParagraph"/>
        <w:ind w:left="360"/>
        <w:rPr>
          <w:rFonts w:cstheme="minorHAnsi"/>
          <w:b/>
          <w:sz w:val="24"/>
          <w:szCs w:val="24"/>
        </w:rPr>
      </w:pPr>
    </w:p>
    <w:p w14:paraId="3501C2B9" w14:textId="77777777" w:rsidR="00415FEE" w:rsidRPr="006C0A02" w:rsidRDefault="00415FEE" w:rsidP="001B2458">
      <w:pPr>
        <w:pStyle w:val="ListParagraph"/>
        <w:numPr>
          <w:ilvl w:val="0"/>
          <w:numId w:val="25"/>
        </w:numPr>
        <w:rPr>
          <w:rFonts w:cstheme="minorHAnsi"/>
          <w:b/>
          <w:sz w:val="24"/>
          <w:szCs w:val="24"/>
        </w:rPr>
      </w:pPr>
      <w:r w:rsidRPr="006C0A02">
        <w:rPr>
          <w:rFonts w:cstheme="minorHAnsi"/>
          <w:b/>
          <w:sz w:val="24"/>
          <w:szCs w:val="24"/>
        </w:rPr>
        <w:t>INTRODUCTION</w:t>
      </w:r>
    </w:p>
    <w:p w14:paraId="1F98069B" w14:textId="77777777" w:rsidR="00415FEE" w:rsidRPr="00045B9A" w:rsidRDefault="000E7832" w:rsidP="00415FEE">
      <w:pPr>
        <w:rPr>
          <w:rFonts w:cstheme="minorHAnsi"/>
          <w:sz w:val="24"/>
          <w:szCs w:val="24"/>
        </w:rPr>
      </w:pPr>
      <w:bookmarkStart w:id="1" w:name="OLE_LINK1"/>
      <w:r>
        <w:rPr>
          <w:rFonts w:cstheme="minorHAnsi"/>
          <w:sz w:val="24"/>
          <w:szCs w:val="24"/>
        </w:rPr>
        <w:t xml:space="preserve">   </w:t>
      </w:r>
      <w:r w:rsidR="00415FEE" w:rsidRPr="004543E8">
        <w:rPr>
          <w:rFonts w:cstheme="minorHAnsi"/>
          <w:sz w:val="24"/>
          <w:szCs w:val="24"/>
        </w:rPr>
        <w:t xml:space="preserve">The goal of the </w:t>
      </w:r>
      <w:r w:rsidR="001F5215" w:rsidRPr="004543E8">
        <w:rPr>
          <w:rFonts w:cstheme="minorHAnsi"/>
          <w:sz w:val="24"/>
          <w:szCs w:val="24"/>
        </w:rPr>
        <w:t>Western WI Healthcare Emergency Readiness Coalition Response Plan (WWHERCRP)</w:t>
      </w:r>
      <w:r w:rsidR="00415FEE" w:rsidRPr="004543E8">
        <w:rPr>
          <w:rFonts w:cstheme="minorHAnsi"/>
          <w:sz w:val="24"/>
          <w:szCs w:val="24"/>
        </w:rPr>
        <w:t xml:space="preserve"> is to provide for mitigation, planning, response, and recovery to minimize </w:t>
      </w:r>
      <w:r w:rsidR="00415FEE" w:rsidRPr="00045B9A">
        <w:rPr>
          <w:rFonts w:cstheme="minorHAnsi"/>
          <w:sz w:val="24"/>
          <w:szCs w:val="24"/>
        </w:rPr>
        <w:t xml:space="preserve">medical and healthcare issues during a disaster affecting the Western Healthcare Region 4.  The </w:t>
      </w:r>
      <w:r w:rsidR="00453055" w:rsidRPr="00045B9A">
        <w:rPr>
          <w:rFonts w:cstheme="minorHAnsi"/>
          <w:sz w:val="24"/>
          <w:szCs w:val="24"/>
        </w:rPr>
        <w:t>WWHERCRP</w:t>
      </w:r>
      <w:r w:rsidR="00415FEE" w:rsidRPr="00045B9A">
        <w:rPr>
          <w:rFonts w:cstheme="minorHAnsi"/>
          <w:sz w:val="24"/>
          <w:szCs w:val="24"/>
        </w:rPr>
        <w:t xml:space="preserve"> is an overall coordination plan among participating entities that describes how:</w:t>
      </w:r>
    </w:p>
    <w:p w14:paraId="26422228" w14:textId="77777777" w:rsidR="00415FEE" w:rsidRPr="00045B9A" w:rsidRDefault="00415FEE" w:rsidP="000C22F0">
      <w:pPr>
        <w:pStyle w:val="ListParagraph"/>
        <w:numPr>
          <w:ilvl w:val="0"/>
          <w:numId w:val="4"/>
        </w:numPr>
        <w:rPr>
          <w:rFonts w:cstheme="minorHAnsi"/>
          <w:sz w:val="24"/>
          <w:szCs w:val="24"/>
        </w:rPr>
      </w:pPr>
      <w:r w:rsidRPr="00045B9A">
        <w:rPr>
          <w:rFonts w:cstheme="minorHAnsi"/>
          <w:sz w:val="24"/>
          <w:szCs w:val="24"/>
        </w:rPr>
        <w:lastRenderedPageBreak/>
        <w:t xml:space="preserve">Medical (both acute care and non-acute care hospitals), emergency medical services (EMS), public health, emergency managers, and other first responders will coordinate and communicate during a disaster.  </w:t>
      </w:r>
    </w:p>
    <w:p w14:paraId="522514B3" w14:textId="77777777" w:rsidR="00415FEE" w:rsidRPr="00045B9A" w:rsidRDefault="00415FEE" w:rsidP="000C22F0">
      <w:pPr>
        <w:pStyle w:val="ListParagraph"/>
        <w:numPr>
          <w:ilvl w:val="0"/>
          <w:numId w:val="4"/>
        </w:numPr>
        <w:rPr>
          <w:rFonts w:cstheme="minorHAnsi"/>
          <w:sz w:val="24"/>
          <w:szCs w:val="24"/>
        </w:rPr>
      </w:pPr>
      <w:r w:rsidRPr="00045B9A">
        <w:rPr>
          <w:rFonts w:cstheme="minorHAnsi"/>
          <w:sz w:val="24"/>
          <w:szCs w:val="24"/>
        </w:rPr>
        <w:t xml:space="preserve">Medical and healthcare resources </w:t>
      </w:r>
      <w:r w:rsidR="001F5215" w:rsidRPr="00045B9A">
        <w:rPr>
          <w:rFonts w:cstheme="minorHAnsi"/>
          <w:sz w:val="24"/>
          <w:szCs w:val="24"/>
        </w:rPr>
        <w:t>may</w:t>
      </w:r>
      <w:r w:rsidRPr="00045B9A">
        <w:rPr>
          <w:rFonts w:cstheme="minorHAnsi"/>
          <w:sz w:val="24"/>
          <w:szCs w:val="24"/>
        </w:rPr>
        <w:t xml:space="preserve"> be shared and prioritized among healthcare facilities. </w:t>
      </w:r>
    </w:p>
    <w:p w14:paraId="7397EB65" w14:textId="77777777" w:rsidR="00415FEE" w:rsidRPr="00045B9A" w:rsidRDefault="001F5215" w:rsidP="000C22F0">
      <w:pPr>
        <w:pStyle w:val="ListParagraph"/>
        <w:numPr>
          <w:ilvl w:val="0"/>
          <w:numId w:val="4"/>
        </w:numPr>
        <w:rPr>
          <w:rFonts w:cstheme="minorHAnsi"/>
          <w:sz w:val="24"/>
          <w:szCs w:val="24"/>
        </w:rPr>
      </w:pPr>
      <w:r w:rsidRPr="00045B9A">
        <w:rPr>
          <w:rFonts w:cstheme="minorHAnsi"/>
          <w:sz w:val="24"/>
          <w:szCs w:val="24"/>
        </w:rPr>
        <w:t>Patient allocation may</w:t>
      </w:r>
      <w:r w:rsidR="00415FEE" w:rsidRPr="00045B9A">
        <w:rPr>
          <w:rFonts w:cstheme="minorHAnsi"/>
          <w:sz w:val="24"/>
          <w:szCs w:val="24"/>
        </w:rPr>
        <w:t xml:space="preserve"> be coordinated among participating hospitals during an emergency.  </w:t>
      </w:r>
    </w:p>
    <w:p w14:paraId="262E6FC3" w14:textId="77777777" w:rsidR="00415FEE" w:rsidRPr="00045B9A" w:rsidRDefault="00415FEE" w:rsidP="00A45561">
      <w:pPr>
        <w:pStyle w:val="ListParagraph"/>
        <w:numPr>
          <w:ilvl w:val="0"/>
          <w:numId w:val="4"/>
        </w:numPr>
        <w:rPr>
          <w:rFonts w:cstheme="minorHAnsi"/>
          <w:sz w:val="24"/>
          <w:szCs w:val="24"/>
        </w:rPr>
      </w:pPr>
      <w:r w:rsidRPr="00045B9A">
        <w:rPr>
          <w:rFonts w:cstheme="minorHAnsi"/>
          <w:sz w:val="24"/>
          <w:szCs w:val="24"/>
        </w:rPr>
        <w:t xml:space="preserve">Regional decisions affecting medical and healthcare issues </w:t>
      </w:r>
      <w:r w:rsidR="001F5215" w:rsidRPr="00045B9A">
        <w:rPr>
          <w:rFonts w:cstheme="minorHAnsi"/>
          <w:sz w:val="24"/>
          <w:szCs w:val="24"/>
        </w:rPr>
        <w:t>may</w:t>
      </w:r>
      <w:r w:rsidRPr="00045B9A">
        <w:rPr>
          <w:rFonts w:cstheme="minorHAnsi"/>
          <w:sz w:val="24"/>
          <w:szCs w:val="24"/>
        </w:rPr>
        <w:t xml:space="preserve"> be made.  The </w:t>
      </w:r>
      <w:r w:rsidR="00D77C32" w:rsidRPr="00D77C32">
        <w:rPr>
          <w:rFonts w:cstheme="minorHAnsi"/>
          <w:sz w:val="24"/>
          <w:szCs w:val="24"/>
        </w:rPr>
        <w:t>WWHERCRP</w:t>
      </w:r>
      <w:r w:rsidRPr="00045B9A">
        <w:rPr>
          <w:rFonts w:cstheme="minorHAnsi"/>
          <w:sz w:val="24"/>
          <w:szCs w:val="24"/>
        </w:rPr>
        <w:t xml:space="preserve"> does not supersede existing facility, local, regional, or state level emergency response operational plans; rather, it supplements these existing plans and serves as a tool for coordination among participating organizations and the first responder c</w:t>
      </w:r>
      <w:r w:rsidR="00A45561" w:rsidRPr="00045B9A">
        <w:rPr>
          <w:rFonts w:cstheme="minorHAnsi"/>
          <w:sz w:val="24"/>
          <w:szCs w:val="24"/>
        </w:rPr>
        <w:t xml:space="preserve">ommunity. </w:t>
      </w:r>
      <w:r w:rsidRPr="00045B9A">
        <w:rPr>
          <w:rFonts w:cstheme="minorHAnsi"/>
          <w:sz w:val="24"/>
          <w:szCs w:val="24"/>
        </w:rPr>
        <w:t xml:space="preserve"> </w:t>
      </w:r>
    </w:p>
    <w:p w14:paraId="5E825F3C" w14:textId="77777777" w:rsidR="00415FEE" w:rsidRPr="00045B9A" w:rsidRDefault="00415FEE" w:rsidP="000C22F0">
      <w:pPr>
        <w:pStyle w:val="ListParagraph"/>
        <w:numPr>
          <w:ilvl w:val="0"/>
          <w:numId w:val="4"/>
        </w:numPr>
        <w:rPr>
          <w:rFonts w:cstheme="minorHAnsi"/>
          <w:sz w:val="24"/>
          <w:szCs w:val="24"/>
        </w:rPr>
      </w:pPr>
      <w:r w:rsidRPr="00045B9A">
        <w:rPr>
          <w:rFonts w:cstheme="minorHAnsi"/>
          <w:sz w:val="24"/>
          <w:szCs w:val="24"/>
        </w:rPr>
        <w:t xml:space="preserve">The policies and procedures described in the </w:t>
      </w:r>
      <w:r w:rsidR="00D77C32" w:rsidRPr="00D77C32">
        <w:rPr>
          <w:rFonts w:cstheme="minorHAnsi"/>
          <w:sz w:val="24"/>
          <w:szCs w:val="24"/>
        </w:rPr>
        <w:t>WWHERCRP</w:t>
      </w:r>
      <w:r w:rsidRPr="00045B9A">
        <w:rPr>
          <w:rFonts w:cstheme="minorHAnsi"/>
          <w:sz w:val="24"/>
          <w:szCs w:val="24"/>
        </w:rPr>
        <w:t xml:space="preserve"> work within the concept of ope</w:t>
      </w:r>
      <w:r w:rsidR="00A45561" w:rsidRPr="00045B9A">
        <w:rPr>
          <w:rFonts w:cstheme="minorHAnsi"/>
          <w:sz w:val="24"/>
          <w:szCs w:val="24"/>
        </w:rPr>
        <w:t>rations described in hospital, city, county, Western Regional Hea</w:t>
      </w:r>
      <w:r w:rsidR="00BC122B" w:rsidRPr="00045B9A">
        <w:rPr>
          <w:rFonts w:cstheme="minorHAnsi"/>
          <w:sz w:val="24"/>
          <w:szCs w:val="24"/>
        </w:rPr>
        <w:t>l</w:t>
      </w:r>
      <w:r w:rsidR="00A45561" w:rsidRPr="00045B9A">
        <w:rPr>
          <w:rFonts w:cstheme="minorHAnsi"/>
          <w:sz w:val="24"/>
          <w:szCs w:val="24"/>
        </w:rPr>
        <w:t>thcare Coordination Plan, State</w:t>
      </w:r>
      <w:r w:rsidRPr="00045B9A">
        <w:rPr>
          <w:rFonts w:cstheme="minorHAnsi"/>
          <w:sz w:val="24"/>
          <w:szCs w:val="24"/>
        </w:rPr>
        <w:t xml:space="preserve"> Emergency Oper</w:t>
      </w:r>
      <w:r w:rsidR="00A45561" w:rsidRPr="00045B9A">
        <w:rPr>
          <w:rFonts w:cstheme="minorHAnsi"/>
          <w:sz w:val="24"/>
          <w:szCs w:val="24"/>
        </w:rPr>
        <w:t>ations Plans (EOPs)</w:t>
      </w:r>
      <w:r w:rsidRPr="00045B9A">
        <w:rPr>
          <w:rFonts w:cstheme="minorHAnsi"/>
          <w:sz w:val="24"/>
          <w:szCs w:val="24"/>
        </w:rPr>
        <w:t xml:space="preserve">.  </w:t>
      </w:r>
    </w:p>
    <w:p w14:paraId="4A8C6101" w14:textId="77777777" w:rsidR="000C22F0" w:rsidRPr="004543E8" w:rsidRDefault="000E7832" w:rsidP="00415FEE">
      <w:pPr>
        <w:rPr>
          <w:rFonts w:cstheme="minorHAnsi"/>
          <w:sz w:val="24"/>
          <w:szCs w:val="24"/>
        </w:rPr>
      </w:pPr>
      <w:r w:rsidRPr="00045B9A">
        <w:rPr>
          <w:rFonts w:cstheme="minorHAnsi"/>
          <w:sz w:val="24"/>
          <w:szCs w:val="24"/>
        </w:rPr>
        <w:t xml:space="preserve">   </w:t>
      </w:r>
      <w:r w:rsidR="00415FEE" w:rsidRPr="00045B9A">
        <w:rPr>
          <w:rFonts w:cstheme="minorHAnsi"/>
          <w:sz w:val="24"/>
          <w:szCs w:val="24"/>
        </w:rPr>
        <w:t xml:space="preserve">The </w:t>
      </w:r>
      <w:r w:rsidR="00453055" w:rsidRPr="00045B9A">
        <w:rPr>
          <w:rFonts w:cstheme="minorHAnsi"/>
          <w:sz w:val="24"/>
          <w:szCs w:val="24"/>
        </w:rPr>
        <w:t>WWHERCRP</w:t>
      </w:r>
      <w:r w:rsidR="00415FEE" w:rsidRPr="00045B9A">
        <w:rPr>
          <w:rFonts w:cstheme="minorHAnsi"/>
          <w:sz w:val="24"/>
          <w:szCs w:val="24"/>
        </w:rPr>
        <w:t xml:space="preserve"> supports the concepts and operations detailed in the individual jurisdiction </w:t>
      </w:r>
      <w:r w:rsidR="00415FEE" w:rsidRPr="004543E8">
        <w:rPr>
          <w:rFonts w:cstheme="minorHAnsi"/>
          <w:sz w:val="24"/>
          <w:szCs w:val="24"/>
        </w:rPr>
        <w:t xml:space="preserve">EOPs and the emergency operations plans for the hospitals included in the following counties: </w:t>
      </w:r>
    </w:p>
    <w:p w14:paraId="067245E6" w14:textId="77777777" w:rsidR="00415FEE" w:rsidRPr="004543E8" w:rsidRDefault="00F91D16" w:rsidP="00415FEE">
      <w:pPr>
        <w:rPr>
          <w:rFonts w:cstheme="minorHAnsi"/>
          <w:sz w:val="24"/>
          <w:szCs w:val="24"/>
        </w:rPr>
      </w:pPr>
      <w:r w:rsidRPr="004543E8">
        <w:rPr>
          <w:rFonts w:cstheme="minorHAnsi"/>
          <w:sz w:val="24"/>
          <w:szCs w:val="24"/>
        </w:rPr>
        <w:t>Buffalo</w:t>
      </w:r>
      <w:r w:rsidR="004543E8">
        <w:rPr>
          <w:rFonts w:cstheme="minorHAnsi"/>
          <w:sz w:val="24"/>
          <w:szCs w:val="24"/>
        </w:rPr>
        <w:t>,</w:t>
      </w:r>
      <w:r w:rsidR="00BC122B" w:rsidRPr="004543E8">
        <w:rPr>
          <w:rFonts w:cstheme="minorHAnsi"/>
          <w:sz w:val="24"/>
          <w:szCs w:val="24"/>
        </w:rPr>
        <w:t xml:space="preserve"> </w:t>
      </w:r>
      <w:r w:rsidRPr="004543E8">
        <w:rPr>
          <w:rFonts w:cstheme="minorHAnsi"/>
          <w:sz w:val="24"/>
          <w:szCs w:val="24"/>
        </w:rPr>
        <w:t>Crawford</w:t>
      </w:r>
      <w:r w:rsidR="004543E8">
        <w:rPr>
          <w:rFonts w:cstheme="minorHAnsi"/>
          <w:sz w:val="24"/>
          <w:szCs w:val="24"/>
        </w:rPr>
        <w:t>,</w:t>
      </w:r>
      <w:r w:rsidR="002E3871" w:rsidRPr="004543E8">
        <w:rPr>
          <w:rFonts w:cstheme="minorHAnsi"/>
          <w:sz w:val="24"/>
          <w:szCs w:val="24"/>
        </w:rPr>
        <w:t xml:space="preserve"> Jackson</w:t>
      </w:r>
      <w:r w:rsidR="004543E8">
        <w:rPr>
          <w:rFonts w:cstheme="minorHAnsi"/>
          <w:sz w:val="24"/>
          <w:szCs w:val="24"/>
        </w:rPr>
        <w:t>,</w:t>
      </w:r>
      <w:r w:rsidR="00BC122B" w:rsidRPr="004543E8">
        <w:rPr>
          <w:rFonts w:cstheme="minorHAnsi"/>
          <w:sz w:val="24"/>
          <w:szCs w:val="24"/>
        </w:rPr>
        <w:t xml:space="preserve"> </w:t>
      </w:r>
      <w:r w:rsidRPr="004543E8">
        <w:rPr>
          <w:rFonts w:cstheme="minorHAnsi"/>
          <w:sz w:val="24"/>
          <w:szCs w:val="24"/>
        </w:rPr>
        <w:t>La Crosse</w:t>
      </w:r>
      <w:r w:rsidR="004543E8">
        <w:rPr>
          <w:rFonts w:cstheme="minorHAnsi"/>
          <w:sz w:val="24"/>
          <w:szCs w:val="24"/>
        </w:rPr>
        <w:t>,</w:t>
      </w:r>
      <w:r w:rsidR="002E3871" w:rsidRPr="004543E8">
        <w:rPr>
          <w:rFonts w:cstheme="minorHAnsi"/>
          <w:sz w:val="24"/>
          <w:szCs w:val="24"/>
        </w:rPr>
        <w:t xml:space="preserve"> </w:t>
      </w:r>
      <w:r w:rsidRPr="004543E8">
        <w:rPr>
          <w:rFonts w:cstheme="minorHAnsi"/>
          <w:sz w:val="24"/>
          <w:szCs w:val="24"/>
        </w:rPr>
        <w:t>Monroe</w:t>
      </w:r>
      <w:r w:rsidR="004543E8">
        <w:rPr>
          <w:rFonts w:cstheme="minorHAnsi"/>
          <w:sz w:val="24"/>
          <w:szCs w:val="24"/>
        </w:rPr>
        <w:t xml:space="preserve">, </w:t>
      </w:r>
      <w:r w:rsidRPr="004543E8">
        <w:rPr>
          <w:rFonts w:cstheme="minorHAnsi"/>
          <w:sz w:val="24"/>
          <w:szCs w:val="24"/>
        </w:rPr>
        <w:t>Trempealeau</w:t>
      </w:r>
      <w:r w:rsidR="004543E8">
        <w:rPr>
          <w:rFonts w:cstheme="minorHAnsi"/>
          <w:sz w:val="24"/>
          <w:szCs w:val="24"/>
        </w:rPr>
        <w:t>,</w:t>
      </w:r>
      <w:r w:rsidRPr="004543E8">
        <w:rPr>
          <w:rFonts w:cstheme="minorHAnsi"/>
          <w:sz w:val="24"/>
          <w:szCs w:val="24"/>
        </w:rPr>
        <w:t xml:space="preserve"> Vernon</w:t>
      </w:r>
      <w:r w:rsidR="004543E8">
        <w:rPr>
          <w:rFonts w:cstheme="minorHAnsi"/>
          <w:sz w:val="24"/>
          <w:szCs w:val="24"/>
        </w:rPr>
        <w:t>,</w:t>
      </w:r>
      <w:r w:rsidR="00BC122B" w:rsidRPr="004543E8">
        <w:rPr>
          <w:rFonts w:cstheme="minorHAnsi"/>
          <w:sz w:val="24"/>
          <w:szCs w:val="24"/>
        </w:rPr>
        <w:t xml:space="preserve"> </w:t>
      </w:r>
      <w:r w:rsidR="002E3871" w:rsidRPr="004543E8">
        <w:rPr>
          <w:rFonts w:cstheme="minorHAnsi"/>
          <w:sz w:val="24"/>
          <w:szCs w:val="24"/>
        </w:rPr>
        <w:t>Ho-Chunk Nation</w:t>
      </w:r>
    </w:p>
    <w:p w14:paraId="68F0368F" w14:textId="77777777" w:rsidR="00415FEE" w:rsidRPr="00045B9A" w:rsidRDefault="00415FEE" w:rsidP="000C22F0">
      <w:pPr>
        <w:pStyle w:val="ListParagraph"/>
        <w:numPr>
          <w:ilvl w:val="0"/>
          <w:numId w:val="5"/>
        </w:numPr>
        <w:rPr>
          <w:rFonts w:cstheme="minorHAnsi"/>
          <w:sz w:val="24"/>
          <w:szCs w:val="24"/>
        </w:rPr>
      </w:pPr>
      <w:r w:rsidRPr="004543E8">
        <w:rPr>
          <w:rFonts w:cstheme="minorHAnsi"/>
          <w:sz w:val="24"/>
          <w:szCs w:val="24"/>
        </w:rPr>
        <w:t xml:space="preserve">The </w:t>
      </w:r>
      <w:r w:rsidR="00F91D16" w:rsidRPr="004543E8">
        <w:rPr>
          <w:rFonts w:cstheme="minorHAnsi"/>
          <w:sz w:val="24"/>
          <w:szCs w:val="24"/>
        </w:rPr>
        <w:t>WWHERCRP</w:t>
      </w:r>
      <w:r w:rsidRPr="004543E8">
        <w:rPr>
          <w:rFonts w:cstheme="minorHAnsi"/>
          <w:sz w:val="24"/>
          <w:szCs w:val="24"/>
        </w:rPr>
        <w:t xml:space="preserve"> supports regional response efforts by providing a centralized location that response agencies (such as emergency management and/or emergency operations centers (EOC)) and hospitals can contact to obtain information on the status of hospitals </w:t>
      </w:r>
      <w:r w:rsidRPr="00045B9A">
        <w:rPr>
          <w:rFonts w:cstheme="minorHAnsi"/>
          <w:sz w:val="24"/>
          <w:szCs w:val="24"/>
        </w:rPr>
        <w:t>and the medical community and their resources, as well as to obtain advice on medical and healthcare issues.</w:t>
      </w:r>
    </w:p>
    <w:p w14:paraId="6269FA04" w14:textId="77777777" w:rsidR="00AA1B66" w:rsidRPr="00045B9A" w:rsidRDefault="00AA1B66" w:rsidP="000C22F0">
      <w:pPr>
        <w:pStyle w:val="ListParagraph"/>
        <w:numPr>
          <w:ilvl w:val="0"/>
          <w:numId w:val="5"/>
        </w:numPr>
        <w:rPr>
          <w:rFonts w:cstheme="minorHAnsi"/>
          <w:sz w:val="24"/>
          <w:szCs w:val="24"/>
        </w:rPr>
      </w:pPr>
      <w:r w:rsidRPr="00045B9A">
        <w:rPr>
          <w:rFonts w:cstheme="minorHAnsi"/>
          <w:sz w:val="24"/>
          <w:szCs w:val="24"/>
        </w:rPr>
        <w:t xml:space="preserve">During ALL emergency situations the HERC Coordinator needs to be notified as soon as possible to ensure the entire region is alerted of situation, regardless of the extent.  This is to ensure the coalition has situational awareness.  </w:t>
      </w:r>
    </w:p>
    <w:bookmarkEnd w:id="1"/>
    <w:p w14:paraId="16A96524" w14:textId="77777777" w:rsidR="0029184A" w:rsidRPr="00D77C32" w:rsidRDefault="001B2458" w:rsidP="001B2458">
      <w:pPr>
        <w:rPr>
          <w:rFonts w:cstheme="minorHAnsi"/>
          <w:b/>
          <w:bCs/>
          <w:sz w:val="24"/>
          <w:szCs w:val="24"/>
        </w:rPr>
      </w:pPr>
      <w:r w:rsidRPr="00D77C32">
        <w:rPr>
          <w:rFonts w:cstheme="minorHAnsi"/>
          <w:b/>
          <w:bCs/>
          <w:sz w:val="24"/>
          <w:szCs w:val="24"/>
        </w:rPr>
        <w:t xml:space="preserve">1.1 </w:t>
      </w:r>
      <w:r w:rsidR="0029184A" w:rsidRPr="00D77C32">
        <w:rPr>
          <w:rFonts w:cstheme="minorHAnsi"/>
          <w:b/>
          <w:bCs/>
          <w:sz w:val="24"/>
          <w:szCs w:val="24"/>
        </w:rPr>
        <w:t>Purpose</w:t>
      </w:r>
      <w:r w:rsidR="004D57A6" w:rsidRPr="00D77C32">
        <w:rPr>
          <w:rFonts w:cstheme="minorHAnsi"/>
          <w:b/>
          <w:bCs/>
          <w:sz w:val="24"/>
          <w:szCs w:val="24"/>
        </w:rPr>
        <w:t xml:space="preserve"> of Plan</w:t>
      </w:r>
      <w:r w:rsidR="004B6DAF" w:rsidRPr="00D77C32">
        <w:rPr>
          <w:rFonts w:cstheme="minorHAnsi"/>
          <w:b/>
          <w:bCs/>
          <w:sz w:val="24"/>
          <w:szCs w:val="24"/>
        </w:rPr>
        <w:t xml:space="preserve">      </w:t>
      </w:r>
    </w:p>
    <w:p w14:paraId="7B99C8F3" w14:textId="77777777" w:rsidR="0029184A" w:rsidRPr="004543E8" w:rsidRDefault="0029184A" w:rsidP="0029184A">
      <w:pPr>
        <w:rPr>
          <w:rFonts w:cstheme="minorHAnsi"/>
          <w:sz w:val="24"/>
          <w:szCs w:val="24"/>
        </w:rPr>
      </w:pPr>
      <w:r w:rsidRPr="004543E8">
        <w:rPr>
          <w:rFonts w:cstheme="minorHAnsi"/>
          <w:sz w:val="24"/>
          <w:szCs w:val="24"/>
        </w:rPr>
        <w:t xml:space="preserve">The purpose of the Regional Hospital Coordination Plan:  </w:t>
      </w:r>
    </w:p>
    <w:p w14:paraId="55BF1F4B" w14:textId="77777777" w:rsidR="0029184A" w:rsidRPr="004543E8" w:rsidRDefault="004819EA" w:rsidP="004819EA">
      <w:pPr>
        <w:pStyle w:val="ListParagraph"/>
        <w:numPr>
          <w:ilvl w:val="0"/>
          <w:numId w:val="6"/>
        </w:numPr>
        <w:rPr>
          <w:rFonts w:cstheme="minorHAnsi"/>
          <w:sz w:val="24"/>
          <w:szCs w:val="24"/>
        </w:rPr>
      </w:pPr>
      <w:r w:rsidRPr="004543E8">
        <w:rPr>
          <w:rFonts w:cstheme="minorHAnsi"/>
          <w:sz w:val="24"/>
          <w:szCs w:val="24"/>
        </w:rPr>
        <w:t>Provide a unified</w:t>
      </w:r>
      <w:r w:rsidR="0029184A" w:rsidRPr="004543E8">
        <w:rPr>
          <w:rFonts w:cstheme="minorHAnsi"/>
          <w:sz w:val="24"/>
          <w:szCs w:val="24"/>
        </w:rPr>
        <w:t xml:space="preserve"> incident management approach among the participating responding healthcare agencies and organizations in the region.  </w:t>
      </w:r>
    </w:p>
    <w:p w14:paraId="20205465" w14:textId="77777777" w:rsidR="0029184A" w:rsidRPr="004543E8" w:rsidRDefault="0029184A" w:rsidP="004819EA">
      <w:pPr>
        <w:pStyle w:val="ListParagraph"/>
        <w:numPr>
          <w:ilvl w:val="0"/>
          <w:numId w:val="6"/>
        </w:numPr>
        <w:rPr>
          <w:rFonts w:cstheme="minorHAnsi"/>
          <w:sz w:val="24"/>
          <w:szCs w:val="24"/>
        </w:rPr>
      </w:pPr>
      <w:r w:rsidRPr="004543E8">
        <w:rPr>
          <w:rFonts w:cstheme="minorHAnsi"/>
          <w:sz w:val="24"/>
          <w:szCs w:val="24"/>
        </w:rPr>
        <w:t xml:space="preserve">Ensures a mechanism is in place for centralized coordination with local, regional, state, and federal emergency management organizations.  </w:t>
      </w:r>
    </w:p>
    <w:p w14:paraId="1352597F" w14:textId="77777777" w:rsidR="0029184A" w:rsidRPr="004543E8" w:rsidRDefault="0029184A" w:rsidP="004819EA">
      <w:pPr>
        <w:pStyle w:val="ListParagraph"/>
        <w:numPr>
          <w:ilvl w:val="0"/>
          <w:numId w:val="6"/>
        </w:numPr>
        <w:rPr>
          <w:rFonts w:cstheme="minorHAnsi"/>
          <w:sz w:val="24"/>
          <w:szCs w:val="24"/>
        </w:rPr>
      </w:pPr>
      <w:r w:rsidRPr="004543E8">
        <w:rPr>
          <w:rFonts w:cstheme="minorHAnsi"/>
          <w:sz w:val="24"/>
          <w:szCs w:val="24"/>
        </w:rPr>
        <w:t xml:space="preserve">Provides a mechanism for an integrated healthcare response with other disciplines. </w:t>
      </w:r>
    </w:p>
    <w:p w14:paraId="59401675" w14:textId="77777777" w:rsidR="0029184A" w:rsidRPr="004543E8" w:rsidRDefault="0029184A" w:rsidP="004819EA">
      <w:pPr>
        <w:pStyle w:val="ListParagraph"/>
        <w:numPr>
          <w:ilvl w:val="0"/>
          <w:numId w:val="6"/>
        </w:numPr>
        <w:rPr>
          <w:rFonts w:cstheme="minorHAnsi"/>
          <w:sz w:val="24"/>
          <w:szCs w:val="24"/>
        </w:rPr>
      </w:pPr>
      <w:r w:rsidRPr="004543E8">
        <w:rPr>
          <w:rFonts w:cstheme="minorHAnsi"/>
          <w:sz w:val="24"/>
          <w:szCs w:val="24"/>
        </w:rPr>
        <w:t xml:space="preserve">Establishes a mechanism for collecting and disseminating information regarding the availability of and need for healthcare resources, including but not limited to equipment, supplies, hospital bed capacity, personnel, specialty treatment capabilities, </w:t>
      </w:r>
      <w:r w:rsidRPr="004543E8">
        <w:rPr>
          <w:rFonts w:cstheme="minorHAnsi"/>
          <w:sz w:val="24"/>
          <w:szCs w:val="24"/>
        </w:rPr>
        <w:lastRenderedPageBreak/>
        <w:t xml:space="preserve">fatality management capabilities, transportation/evacuation capabilities, and alternate care site capabilities.  </w:t>
      </w:r>
    </w:p>
    <w:p w14:paraId="0AAA5EA0" w14:textId="42CC4B56" w:rsidR="0029184A" w:rsidRPr="004543E8" w:rsidRDefault="00B92C3A" w:rsidP="004819EA">
      <w:pPr>
        <w:pStyle w:val="ListParagraph"/>
        <w:numPr>
          <w:ilvl w:val="0"/>
          <w:numId w:val="6"/>
        </w:numPr>
        <w:rPr>
          <w:rFonts w:cstheme="minorHAnsi"/>
          <w:sz w:val="24"/>
          <w:szCs w:val="24"/>
        </w:rPr>
      </w:pPr>
      <w:r w:rsidRPr="004543E8">
        <w:rPr>
          <w:rFonts w:cstheme="minorHAnsi"/>
          <w:sz w:val="24"/>
          <w:szCs w:val="24"/>
        </w:rPr>
        <w:t>Coordinate’s</w:t>
      </w:r>
      <w:r w:rsidR="0029184A" w:rsidRPr="004543E8">
        <w:rPr>
          <w:rFonts w:cstheme="minorHAnsi"/>
          <w:sz w:val="24"/>
          <w:szCs w:val="24"/>
        </w:rPr>
        <w:t xml:space="preserve"> healthcare resources and personnel from outside the region to respond to or recover from the incident, if necessary. </w:t>
      </w:r>
    </w:p>
    <w:p w14:paraId="44FCC49D" w14:textId="77777777" w:rsidR="0029184A" w:rsidRPr="004543E8" w:rsidRDefault="0029184A" w:rsidP="004819EA">
      <w:pPr>
        <w:pStyle w:val="ListParagraph"/>
        <w:numPr>
          <w:ilvl w:val="0"/>
          <w:numId w:val="6"/>
        </w:numPr>
        <w:rPr>
          <w:rFonts w:cstheme="minorHAnsi"/>
          <w:sz w:val="24"/>
          <w:szCs w:val="24"/>
        </w:rPr>
      </w:pPr>
      <w:r w:rsidRPr="004543E8">
        <w:rPr>
          <w:rFonts w:cstheme="minorHAnsi"/>
          <w:sz w:val="24"/>
          <w:szCs w:val="24"/>
        </w:rPr>
        <w:t xml:space="preserve">Provides a structure for healthcare agencies and organizations to communicate and coordinate response and recovery efforts.  </w:t>
      </w:r>
    </w:p>
    <w:p w14:paraId="300FA67C" w14:textId="77777777" w:rsidR="0029184A" w:rsidRPr="004543E8" w:rsidRDefault="0029184A" w:rsidP="004819EA">
      <w:pPr>
        <w:pStyle w:val="ListParagraph"/>
        <w:numPr>
          <w:ilvl w:val="0"/>
          <w:numId w:val="6"/>
        </w:numPr>
        <w:rPr>
          <w:rFonts w:cstheme="minorHAnsi"/>
          <w:sz w:val="24"/>
          <w:szCs w:val="24"/>
        </w:rPr>
      </w:pPr>
      <w:r w:rsidRPr="004543E8">
        <w:rPr>
          <w:rFonts w:cstheme="minorHAnsi"/>
          <w:sz w:val="24"/>
          <w:szCs w:val="24"/>
        </w:rPr>
        <w:t xml:space="preserve">Facilitates the sharing of resources and personnel among healthcare agencies and organizations in the region.  </w:t>
      </w:r>
    </w:p>
    <w:p w14:paraId="6372A8A7" w14:textId="77777777" w:rsidR="0029184A" w:rsidRPr="00D77C32" w:rsidRDefault="001B2458" w:rsidP="0029184A">
      <w:pPr>
        <w:rPr>
          <w:rFonts w:cstheme="minorHAnsi"/>
          <w:b/>
          <w:bCs/>
          <w:sz w:val="24"/>
          <w:szCs w:val="24"/>
        </w:rPr>
      </w:pPr>
      <w:r w:rsidRPr="00D77C32">
        <w:rPr>
          <w:rFonts w:cstheme="minorHAnsi"/>
          <w:b/>
          <w:bCs/>
          <w:sz w:val="24"/>
          <w:szCs w:val="24"/>
        </w:rPr>
        <w:t xml:space="preserve">1.2 </w:t>
      </w:r>
      <w:r w:rsidR="0029184A" w:rsidRPr="00D77C32">
        <w:rPr>
          <w:rFonts w:cstheme="minorHAnsi"/>
          <w:b/>
          <w:bCs/>
          <w:sz w:val="24"/>
          <w:szCs w:val="24"/>
        </w:rPr>
        <w:t>Scope</w:t>
      </w:r>
    </w:p>
    <w:p w14:paraId="40BD050E" w14:textId="77777777" w:rsidR="00415FEE" w:rsidRPr="004543E8" w:rsidRDefault="000E7832" w:rsidP="0029184A">
      <w:pPr>
        <w:rPr>
          <w:rFonts w:cstheme="minorHAnsi"/>
          <w:sz w:val="24"/>
          <w:szCs w:val="24"/>
        </w:rPr>
      </w:pPr>
      <w:r>
        <w:rPr>
          <w:rFonts w:cstheme="minorHAnsi"/>
          <w:sz w:val="24"/>
          <w:szCs w:val="24"/>
        </w:rPr>
        <w:t xml:space="preserve">   </w:t>
      </w:r>
      <w:r w:rsidR="004819EA" w:rsidRPr="004543E8">
        <w:rPr>
          <w:rFonts w:cstheme="minorHAnsi"/>
          <w:sz w:val="24"/>
          <w:szCs w:val="24"/>
        </w:rPr>
        <w:t>This plan can be used during any disaster or emergency</w:t>
      </w:r>
      <w:r w:rsidR="0029184A" w:rsidRPr="004543E8">
        <w:rPr>
          <w:rFonts w:cstheme="minorHAnsi"/>
          <w:sz w:val="24"/>
          <w:szCs w:val="24"/>
        </w:rPr>
        <w:t>, including those caused by technological, human, or natural agents of sufficient scale to overwhelm the normal medical response capabilities of a hospital and require assistance from other hospitals, hospital systems, public health resources (such as the Strategic National Stockpile (SNS)), or other first responder organizations (such as emergency management, law enforcement, fire, EMS, public works).</w:t>
      </w:r>
    </w:p>
    <w:p w14:paraId="2E77C3A0" w14:textId="27792D7A" w:rsidR="0029184A" w:rsidRPr="00045B9A" w:rsidRDefault="000E7832" w:rsidP="0029184A">
      <w:pPr>
        <w:rPr>
          <w:rFonts w:cstheme="minorHAnsi"/>
          <w:sz w:val="24"/>
          <w:szCs w:val="24"/>
        </w:rPr>
      </w:pPr>
      <w:r>
        <w:rPr>
          <w:rFonts w:cstheme="minorHAnsi"/>
          <w:sz w:val="24"/>
          <w:szCs w:val="24"/>
        </w:rPr>
        <w:t xml:space="preserve">   </w:t>
      </w:r>
      <w:r w:rsidR="0029184A" w:rsidRPr="004543E8">
        <w:rPr>
          <w:rFonts w:cstheme="minorHAnsi"/>
          <w:sz w:val="24"/>
          <w:szCs w:val="24"/>
        </w:rPr>
        <w:t>This plan applies to a</w:t>
      </w:r>
      <w:r w:rsidR="004819EA" w:rsidRPr="004543E8">
        <w:rPr>
          <w:rFonts w:cstheme="minorHAnsi"/>
          <w:sz w:val="24"/>
          <w:szCs w:val="24"/>
        </w:rPr>
        <w:t xml:space="preserve">ll hospitals within the counties within the Western </w:t>
      </w:r>
      <w:r w:rsidR="00F91D16" w:rsidRPr="004543E8">
        <w:rPr>
          <w:rFonts w:cstheme="minorHAnsi"/>
          <w:sz w:val="24"/>
          <w:szCs w:val="24"/>
        </w:rPr>
        <w:t>WI HERC</w:t>
      </w:r>
      <w:r w:rsidR="004819EA" w:rsidRPr="004543E8">
        <w:rPr>
          <w:rFonts w:cstheme="minorHAnsi"/>
          <w:sz w:val="24"/>
          <w:szCs w:val="24"/>
        </w:rPr>
        <w:t xml:space="preserve"> Region 4</w:t>
      </w:r>
      <w:r w:rsidR="0029184A" w:rsidRPr="004543E8">
        <w:rPr>
          <w:rFonts w:cstheme="minorHAnsi"/>
          <w:sz w:val="24"/>
          <w:szCs w:val="24"/>
        </w:rPr>
        <w:t>. However, other counties and hospital</w:t>
      </w:r>
      <w:r w:rsidR="004819EA" w:rsidRPr="004543E8">
        <w:rPr>
          <w:rFonts w:cstheme="minorHAnsi"/>
          <w:sz w:val="24"/>
          <w:szCs w:val="24"/>
        </w:rPr>
        <w:t xml:space="preserve">s from outside of </w:t>
      </w:r>
      <w:proofErr w:type="gramStart"/>
      <w:r w:rsidR="004819EA" w:rsidRPr="004543E8">
        <w:rPr>
          <w:rFonts w:cstheme="minorHAnsi"/>
          <w:sz w:val="24"/>
          <w:szCs w:val="24"/>
        </w:rPr>
        <w:t>Region</w:t>
      </w:r>
      <w:proofErr w:type="gramEnd"/>
      <w:r w:rsidR="004819EA" w:rsidRPr="004543E8">
        <w:rPr>
          <w:rFonts w:cstheme="minorHAnsi"/>
          <w:sz w:val="24"/>
          <w:szCs w:val="24"/>
        </w:rPr>
        <w:t xml:space="preserve"> 4 may need to be utilized to assist when this plan is activated. Region 4 resources may have</w:t>
      </w:r>
      <w:r w:rsidR="0029184A" w:rsidRPr="004543E8">
        <w:rPr>
          <w:rFonts w:cstheme="minorHAnsi"/>
          <w:sz w:val="24"/>
          <w:szCs w:val="24"/>
        </w:rPr>
        <w:t xml:space="preserve"> to be engaged in incident response and recovery activities depending on the incident.</w:t>
      </w:r>
      <w:r w:rsidR="00EF600A" w:rsidRPr="004543E8">
        <w:rPr>
          <w:rFonts w:cstheme="minorHAnsi"/>
          <w:sz w:val="24"/>
          <w:szCs w:val="24"/>
        </w:rPr>
        <w:t xml:space="preserve">  </w:t>
      </w:r>
      <w:r w:rsidR="00EF600A" w:rsidRPr="004F4299">
        <w:rPr>
          <w:rFonts w:cstheme="minorHAnsi"/>
          <w:sz w:val="24"/>
          <w:szCs w:val="24"/>
        </w:rPr>
        <w:t xml:space="preserve">The </w:t>
      </w:r>
      <w:r w:rsidR="00BD1B9B">
        <w:rPr>
          <w:rFonts w:cstheme="minorHAnsi"/>
          <w:sz w:val="24"/>
          <w:szCs w:val="24"/>
        </w:rPr>
        <w:t>COALITION</w:t>
      </w:r>
      <w:r w:rsidR="00EF600A" w:rsidRPr="004F4299">
        <w:rPr>
          <w:rFonts w:cstheme="minorHAnsi"/>
          <w:sz w:val="24"/>
          <w:szCs w:val="24"/>
        </w:rPr>
        <w:t xml:space="preserve"> authority is limited to those compacts and other documents signed by the members and does not supersede </w:t>
      </w:r>
      <w:r w:rsidR="00EF600A" w:rsidRPr="00045B9A">
        <w:rPr>
          <w:rFonts w:cstheme="minorHAnsi"/>
          <w:sz w:val="24"/>
          <w:szCs w:val="24"/>
        </w:rPr>
        <w:t>jurisdictional or agency responsibilities and/or requirements.</w:t>
      </w:r>
    </w:p>
    <w:p w14:paraId="4398AD49" w14:textId="77777777" w:rsidR="00EF600A" w:rsidRPr="00D77C32" w:rsidRDefault="00EF600A" w:rsidP="001B2458">
      <w:pPr>
        <w:pStyle w:val="ListParagraph"/>
        <w:numPr>
          <w:ilvl w:val="1"/>
          <w:numId w:val="25"/>
        </w:numPr>
        <w:rPr>
          <w:rFonts w:cstheme="minorHAnsi"/>
          <w:b/>
          <w:bCs/>
          <w:sz w:val="24"/>
          <w:szCs w:val="24"/>
        </w:rPr>
      </w:pPr>
      <w:r w:rsidRPr="00D77C32">
        <w:rPr>
          <w:rFonts w:cstheme="minorHAnsi"/>
          <w:b/>
          <w:bCs/>
          <w:sz w:val="24"/>
          <w:szCs w:val="24"/>
        </w:rPr>
        <w:t>Situations and Assumptions</w:t>
      </w:r>
    </w:p>
    <w:p w14:paraId="533CB364" w14:textId="77777777" w:rsidR="001B2458" w:rsidRPr="00045B9A" w:rsidRDefault="001B2458" w:rsidP="001B2458">
      <w:pPr>
        <w:pStyle w:val="ListParagraph"/>
        <w:ind w:left="360"/>
        <w:rPr>
          <w:rFonts w:cstheme="minorHAnsi"/>
          <w:sz w:val="24"/>
          <w:szCs w:val="24"/>
        </w:rPr>
      </w:pPr>
      <w:r w:rsidRPr="00045B9A">
        <w:rPr>
          <w:rFonts w:cstheme="minorHAnsi"/>
          <w:sz w:val="24"/>
          <w:szCs w:val="24"/>
        </w:rPr>
        <w:t>1. A member organization or the community as a whole can be affected by an internal or external emergency situation that has impacted operations up to and including the need for a facility to evacuate.</w:t>
      </w:r>
    </w:p>
    <w:p w14:paraId="5ABAF66B" w14:textId="77777777" w:rsidR="001B2458" w:rsidRPr="00045B9A" w:rsidRDefault="001B2458" w:rsidP="001B2458">
      <w:pPr>
        <w:pStyle w:val="ListParagraph"/>
        <w:ind w:left="360"/>
        <w:rPr>
          <w:rFonts w:cstheme="minorHAnsi"/>
          <w:sz w:val="24"/>
          <w:szCs w:val="24"/>
        </w:rPr>
      </w:pPr>
      <w:r w:rsidRPr="00045B9A">
        <w:rPr>
          <w:rFonts w:cstheme="minorHAnsi"/>
          <w:sz w:val="24"/>
          <w:szCs w:val="24"/>
        </w:rPr>
        <w:t xml:space="preserve">2. Impacted facilities have activated their emergency operations plan and staffing of their facility operations center. </w:t>
      </w:r>
    </w:p>
    <w:p w14:paraId="518C40B6" w14:textId="3B7C9B61" w:rsidR="001B2458" w:rsidRPr="00045B9A" w:rsidRDefault="001B2458" w:rsidP="001B2458">
      <w:pPr>
        <w:pStyle w:val="ListParagraph"/>
        <w:ind w:left="360"/>
        <w:rPr>
          <w:rFonts w:cstheme="minorHAnsi"/>
          <w:sz w:val="24"/>
          <w:szCs w:val="24"/>
        </w:rPr>
      </w:pPr>
      <w:r w:rsidRPr="00045B9A">
        <w:rPr>
          <w:rFonts w:cstheme="minorHAnsi"/>
          <w:sz w:val="24"/>
          <w:szCs w:val="24"/>
        </w:rPr>
        <w:t xml:space="preserve">3. Local resources will be used first, and then State resources, followed by a </w:t>
      </w:r>
      <w:r w:rsidR="00B92C3A" w:rsidRPr="00045B9A">
        <w:rPr>
          <w:rFonts w:cstheme="minorHAnsi"/>
          <w:sz w:val="24"/>
          <w:szCs w:val="24"/>
        </w:rPr>
        <w:t>federal</w:t>
      </w:r>
      <w:r w:rsidRPr="00045B9A">
        <w:rPr>
          <w:rFonts w:cstheme="minorHAnsi"/>
          <w:sz w:val="24"/>
          <w:szCs w:val="24"/>
        </w:rPr>
        <w:t xml:space="preserve"> request as needed, however State and Federal resources may not be available for 72-96 hours. State, and possibly Federal, resources may be staged closer to an impact area to avoid delays. </w:t>
      </w:r>
    </w:p>
    <w:p w14:paraId="0C9B57CB" w14:textId="77777777" w:rsidR="001B2458" w:rsidRPr="00045B9A" w:rsidRDefault="001B2458" w:rsidP="001B2458">
      <w:pPr>
        <w:pStyle w:val="ListParagraph"/>
        <w:ind w:left="360"/>
        <w:rPr>
          <w:rFonts w:cstheme="minorHAnsi"/>
          <w:sz w:val="24"/>
          <w:szCs w:val="24"/>
        </w:rPr>
      </w:pPr>
      <w:r w:rsidRPr="00045B9A">
        <w:rPr>
          <w:rFonts w:cstheme="minorHAnsi"/>
          <w:sz w:val="24"/>
          <w:szCs w:val="24"/>
        </w:rPr>
        <w:t xml:space="preserve">4. The increased number of area residents and staff needing medical help may burden and/or overcome the health and medical infrastructure. This increase in demand may require a regional response and/or subsequent city, county, state, and/or federal level of assistance. </w:t>
      </w:r>
    </w:p>
    <w:p w14:paraId="3E83B9C6" w14:textId="2CA8F132" w:rsidR="001B2458" w:rsidRPr="00045B9A" w:rsidRDefault="001B2458" w:rsidP="001B2458">
      <w:pPr>
        <w:pStyle w:val="ListParagraph"/>
        <w:ind w:left="360"/>
        <w:rPr>
          <w:rFonts w:cstheme="minorHAnsi"/>
          <w:sz w:val="24"/>
          <w:szCs w:val="24"/>
        </w:rPr>
      </w:pPr>
      <w:r w:rsidRPr="00045B9A">
        <w:rPr>
          <w:rFonts w:cstheme="minorHAnsi"/>
          <w:sz w:val="24"/>
          <w:szCs w:val="24"/>
        </w:rPr>
        <w:t xml:space="preserve">5. Facilities will communicate their medical needs to the </w:t>
      </w:r>
      <w:r w:rsidR="00BD1B9B">
        <w:rPr>
          <w:rFonts w:cstheme="minorHAnsi"/>
          <w:sz w:val="24"/>
          <w:szCs w:val="24"/>
        </w:rPr>
        <w:t>COALITION</w:t>
      </w:r>
      <w:r w:rsidRPr="00045B9A">
        <w:rPr>
          <w:rFonts w:cstheme="minorHAnsi"/>
          <w:sz w:val="24"/>
          <w:szCs w:val="24"/>
        </w:rPr>
        <w:t xml:space="preserve"> and non-medical needs to the jurisdictional emergency operations center</w:t>
      </w:r>
      <w:r w:rsidR="004B300E" w:rsidRPr="00045B9A">
        <w:rPr>
          <w:rFonts w:cstheme="minorHAnsi"/>
          <w:sz w:val="24"/>
          <w:szCs w:val="24"/>
        </w:rPr>
        <w:t>,</w:t>
      </w:r>
      <w:r w:rsidRPr="00045B9A">
        <w:rPr>
          <w:rFonts w:cstheme="minorHAnsi"/>
          <w:sz w:val="24"/>
          <w:szCs w:val="24"/>
        </w:rPr>
        <w:t xml:space="preserve"> </w:t>
      </w:r>
      <w:r w:rsidR="004B300E" w:rsidRPr="00045B9A">
        <w:rPr>
          <w:rFonts w:cstheme="minorHAnsi"/>
          <w:sz w:val="24"/>
          <w:szCs w:val="24"/>
        </w:rPr>
        <w:t>unless otherwise documented in a facility emergency plan to</w:t>
      </w:r>
      <w:r w:rsidRPr="00045B9A">
        <w:rPr>
          <w:rFonts w:cstheme="minorHAnsi"/>
          <w:sz w:val="24"/>
          <w:szCs w:val="24"/>
        </w:rPr>
        <w:t xml:space="preserve"> communicate their needs through ESF-8 at the EOC. </w:t>
      </w:r>
      <w:r w:rsidR="004B300E" w:rsidRPr="00045B9A">
        <w:rPr>
          <w:rFonts w:cstheme="minorHAnsi"/>
          <w:sz w:val="24"/>
          <w:szCs w:val="24"/>
        </w:rPr>
        <w:t xml:space="preserve">If coordinated, the </w:t>
      </w:r>
      <w:r w:rsidR="00BD1B9B">
        <w:rPr>
          <w:rFonts w:cstheme="minorHAnsi"/>
          <w:sz w:val="24"/>
          <w:szCs w:val="24"/>
        </w:rPr>
        <w:lastRenderedPageBreak/>
        <w:t>COALITION</w:t>
      </w:r>
      <w:r w:rsidRPr="00045B9A">
        <w:rPr>
          <w:rFonts w:cstheme="minorHAnsi"/>
          <w:sz w:val="24"/>
          <w:szCs w:val="24"/>
        </w:rPr>
        <w:t xml:space="preserve"> </w:t>
      </w:r>
      <w:r w:rsidR="004B300E" w:rsidRPr="00045B9A">
        <w:rPr>
          <w:rFonts w:cstheme="minorHAnsi"/>
          <w:sz w:val="24"/>
          <w:szCs w:val="24"/>
        </w:rPr>
        <w:t>could</w:t>
      </w:r>
      <w:r w:rsidRPr="00045B9A">
        <w:rPr>
          <w:rFonts w:cstheme="minorHAnsi"/>
          <w:sz w:val="24"/>
          <w:szCs w:val="24"/>
        </w:rPr>
        <w:t xml:space="preserve"> supplement ESF-8 staff at the EOC. The ESF-8 liaison will communicate with </w:t>
      </w:r>
      <w:r w:rsidR="00BD1B9B">
        <w:rPr>
          <w:rFonts w:cstheme="minorHAnsi"/>
          <w:sz w:val="24"/>
          <w:szCs w:val="24"/>
        </w:rPr>
        <w:t>COALITION</w:t>
      </w:r>
      <w:r w:rsidRPr="00045B9A">
        <w:rPr>
          <w:rFonts w:cstheme="minorHAnsi"/>
          <w:sz w:val="24"/>
          <w:szCs w:val="24"/>
        </w:rPr>
        <w:t xml:space="preserve"> members to update the status of an incident and request support for needed resources with other ESF partners.</w:t>
      </w:r>
    </w:p>
    <w:p w14:paraId="5E7AAF27" w14:textId="77777777" w:rsidR="001B2458" w:rsidRPr="00045B9A" w:rsidRDefault="001B2458" w:rsidP="001B2458">
      <w:pPr>
        <w:pStyle w:val="ListParagraph"/>
        <w:ind w:left="360"/>
        <w:rPr>
          <w:rFonts w:cstheme="minorHAnsi"/>
          <w:sz w:val="24"/>
          <w:szCs w:val="24"/>
        </w:rPr>
      </w:pPr>
      <w:r w:rsidRPr="00045B9A">
        <w:rPr>
          <w:rFonts w:cstheme="minorHAnsi"/>
          <w:sz w:val="24"/>
          <w:szCs w:val="24"/>
        </w:rPr>
        <w:t xml:space="preserve">6. Healthcare organizations will report status on situational awareness but will assume to be able to handle the incident on their own as much as possible before asking for assistance. </w:t>
      </w:r>
    </w:p>
    <w:p w14:paraId="239E5D49" w14:textId="77777777" w:rsidR="001B2458" w:rsidRPr="00045B9A" w:rsidRDefault="001B2458" w:rsidP="001B2458">
      <w:pPr>
        <w:pStyle w:val="ListParagraph"/>
        <w:ind w:left="360"/>
        <w:rPr>
          <w:rFonts w:cstheme="minorHAnsi"/>
          <w:sz w:val="24"/>
          <w:szCs w:val="24"/>
        </w:rPr>
      </w:pPr>
      <w:r w:rsidRPr="00045B9A">
        <w:rPr>
          <w:rFonts w:cstheme="minorHAnsi"/>
          <w:sz w:val="24"/>
          <w:szCs w:val="24"/>
        </w:rPr>
        <w:t xml:space="preserve">7. Healthcare organizations will take internal steps to increase patient capacity and implement surge plans before requesting outside assistance. </w:t>
      </w:r>
    </w:p>
    <w:p w14:paraId="0D6D8580" w14:textId="77777777" w:rsidR="001B2458" w:rsidRPr="00045B9A" w:rsidRDefault="001B2458" w:rsidP="001B2458">
      <w:pPr>
        <w:pStyle w:val="ListParagraph"/>
        <w:ind w:left="360"/>
        <w:rPr>
          <w:rFonts w:cstheme="minorHAnsi"/>
          <w:sz w:val="24"/>
          <w:szCs w:val="24"/>
        </w:rPr>
      </w:pPr>
      <w:r w:rsidRPr="00045B9A">
        <w:rPr>
          <w:rFonts w:cstheme="minorHAnsi"/>
          <w:sz w:val="24"/>
          <w:szCs w:val="24"/>
        </w:rPr>
        <w:t xml:space="preserve">8. Processes and procedures outlined in the response plan are designed to support and not supplant individual healthcare organization emergency response efforts. </w:t>
      </w:r>
    </w:p>
    <w:p w14:paraId="3DA73A05" w14:textId="1091A359" w:rsidR="001B2458" w:rsidRPr="00045B9A" w:rsidRDefault="001B2458" w:rsidP="001B2458">
      <w:pPr>
        <w:pStyle w:val="ListParagraph"/>
        <w:ind w:left="360"/>
        <w:rPr>
          <w:rFonts w:cstheme="minorHAnsi"/>
          <w:sz w:val="24"/>
          <w:szCs w:val="24"/>
        </w:rPr>
      </w:pPr>
      <w:r w:rsidRPr="00045B9A">
        <w:rPr>
          <w:rFonts w:cstheme="minorHAnsi"/>
          <w:sz w:val="24"/>
          <w:szCs w:val="24"/>
        </w:rPr>
        <w:t xml:space="preserve">9. The use of National Incident Management System (NIMS) consistent processes and procedures by the </w:t>
      </w:r>
      <w:r w:rsidR="00BD1B9B">
        <w:rPr>
          <w:rFonts w:cstheme="minorHAnsi"/>
          <w:sz w:val="24"/>
          <w:szCs w:val="24"/>
        </w:rPr>
        <w:t>COALITION</w:t>
      </w:r>
      <w:r w:rsidRPr="00045B9A">
        <w:rPr>
          <w:rFonts w:cstheme="minorHAnsi"/>
          <w:sz w:val="24"/>
          <w:szCs w:val="24"/>
        </w:rPr>
        <w:t xml:space="preserve"> will promote integration with public sector response efforts. </w:t>
      </w:r>
    </w:p>
    <w:p w14:paraId="5369A656" w14:textId="77777777" w:rsidR="001B2458" w:rsidRPr="00045B9A" w:rsidRDefault="001B2458" w:rsidP="001B2458">
      <w:pPr>
        <w:pStyle w:val="ListParagraph"/>
        <w:ind w:left="360"/>
        <w:rPr>
          <w:rFonts w:cstheme="minorHAnsi"/>
          <w:sz w:val="24"/>
          <w:szCs w:val="24"/>
        </w:rPr>
      </w:pPr>
      <w:r w:rsidRPr="00045B9A">
        <w:rPr>
          <w:rFonts w:cstheme="minorHAnsi"/>
          <w:sz w:val="24"/>
          <w:szCs w:val="24"/>
        </w:rPr>
        <w:t>10.Except in unusual circumstances, individual private healthcare organizations retain their respective decision-making sovereignty during emergencies.</w:t>
      </w:r>
    </w:p>
    <w:p w14:paraId="171F06E3" w14:textId="77777777" w:rsidR="001B2458" w:rsidRPr="00045B9A" w:rsidRDefault="001B2458" w:rsidP="001B2458">
      <w:pPr>
        <w:pStyle w:val="ListParagraph"/>
        <w:ind w:left="360"/>
        <w:rPr>
          <w:rFonts w:cstheme="minorHAnsi"/>
          <w:sz w:val="24"/>
          <w:szCs w:val="24"/>
        </w:rPr>
      </w:pPr>
      <w:r w:rsidRPr="00045B9A">
        <w:rPr>
          <w:rFonts w:cstheme="minorHAnsi"/>
          <w:sz w:val="24"/>
          <w:szCs w:val="24"/>
        </w:rPr>
        <w:t>11.This plan is based on certain assumptions about the existence of specific resources and capabilities that are subject to change. Flexibility is therefore built into this plan. Some variations in the implementation of the concepts identified in this plan may be necessary to protect the health and safety of patients, healthcare facilities, and staff.</w:t>
      </w:r>
    </w:p>
    <w:p w14:paraId="1C57FD8C" w14:textId="77777777" w:rsidR="00EA650C" w:rsidRPr="00045B9A" w:rsidRDefault="00EA650C" w:rsidP="001B2458">
      <w:pPr>
        <w:pStyle w:val="ListParagraph"/>
        <w:ind w:left="360"/>
        <w:rPr>
          <w:rFonts w:cstheme="minorHAnsi"/>
          <w:sz w:val="24"/>
          <w:szCs w:val="24"/>
        </w:rPr>
      </w:pPr>
    </w:p>
    <w:p w14:paraId="76A6977B" w14:textId="77777777" w:rsidR="001B2458" w:rsidRPr="00045B9A" w:rsidRDefault="001B2458" w:rsidP="001B2458">
      <w:pPr>
        <w:pStyle w:val="ListParagraph"/>
        <w:numPr>
          <w:ilvl w:val="1"/>
          <w:numId w:val="25"/>
        </w:numPr>
        <w:rPr>
          <w:rFonts w:cstheme="minorHAnsi"/>
          <w:b/>
          <w:sz w:val="24"/>
          <w:szCs w:val="24"/>
        </w:rPr>
      </w:pPr>
      <w:r w:rsidRPr="00045B9A">
        <w:rPr>
          <w:rFonts w:cstheme="minorHAnsi"/>
          <w:b/>
          <w:sz w:val="24"/>
          <w:szCs w:val="24"/>
        </w:rPr>
        <w:t>Administrative Support</w:t>
      </w:r>
      <w:r w:rsidR="004B6DAF" w:rsidRPr="00045B9A">
        <w:rPr>
          <w:rFonts w:cstheme="minorHAnsi"/>
          <w:b/>
          <w:sz w:val="24"/>
          <w:szCs w:val="24"/>
        </w:rPr>
        <w:t xml:space="preserve"> </w:t>
      </w:r>
    </w:p>
    <w:p w14:paraId="700E4FA7" w14:textId="7728458A" w:rsidR="001B36AC" w:rsidRPr="004543E8" w:rsidRDefault="000E7832" w:rsidP="001B36AC">
      <w:pPr>
        <w:pStyle w:val="ListParagraph"/>
        <w:ind w:left="360"/>
        <w:rPr>
          <w:rFonts w:cstheme="minorHAnsi"/>
          <w:i/>
          <w:color w:val="FF0000"/>
          <w:sz w:val="24"/>
          <w:szCs w:val="24"/>
        </w:rPr>
      </w:pPr>
      <w:r w:rsidRPr="00702BB3">
        <w:rPr>
          <w:rFonts w:cstheme="minorHAnsi"/>
          <w:sz w:val="24"/>
          <w:szCs w:val="24"/>
        </w:rPr>
        <w:t xml:space="preserve">   </w:t>
      </w:r>
      <w:r w:rsidR="001B36AC" w:rsidRPr="00702BB3">
        <w:rPr>
          <w:rFonts w:cstheme="minorHAnsi"/>
          <w:sz w:val="24"/>
          <w:szCs w:val="24"/>
        </w:rPr>
        <w:t xml:space="preserve">The WWHERCRP will be managed and maintained by the WWHERC Regional Coordinator, under the authority </w:t>
      </w:r>
      <w:r w:rsidR="001B36AC" w:rsidRPr="00651E1C">
        <w:rPr>
          <w:rFonts w:cstheme="minorHAnsi"/>
          <w:sz w:val="24"/>
          <w:szCs w:val="24"/>
        </w:rPr>
        <w:t xml:space="preserve">of the </w:t>
      </w:r>
      <w:r w:rsidR="00D77C32" w:rsidRPr="00651E1C">
        <w:rPr>
          <w:rFonts w:cstheme="minorHAnsi"/>
          <w:sz w:val="24"/>
          <w:szCs w:val="24"/>
        </w:rPr>
        <w:t>Executive Board</w:t>
      </w:r>
      <w:r w:rsidR="001B36AC" w:rsidRPr="00651E1C">
        <w:rPr>
          <w:rFonts w:cstheme="minorHAnsi"/>
          <w:sz w:val="24"/>
          <w:szCs w:val="24"/>
        </w:rPr>
        <w:t xml:space="preserve">. Participating </w:t>
      </w:r>
      <w:r w:rsidR="001B36AC" w:rsidRPr="00702BB3">
        <w:rPr>
          <w:rFonts w:cstheme="minorHAnsi"/>
          <w:sz w:val="24"/>
          <w:szCs w:val="24"/>
        </w:rPr>
        <w:t xml:space="preserve">hospitals, emergency management agencies, EMS agencies, and public health departments are responsible for updating their respective EOPs. The WWHERC Regional Coordinator will update this plan following an exercise or at least once annually. The WWHERCRP will be reviewed and accepted by the </w:t>
      </w:r>
      <w:r w:rsidR="00BD1B9B">
        <w:rPr>
          <w:rFonts w:cstheme="minorHAnsi"/>
          <w:sz w:val="24"/>
          <w:szCs w:val="24"/>
        </w:rPr>
        <w:t>COALITION</w:t>
      </w:r>
      <w:r w:rsidR="001B36AC" w:rsidRPr="00702BB3">
        <w:rPr>
          <w:rFonts w:cstheme="minorHAnsi"/>
          <w:sz w:val="24"/>
          <w:szCs w:val="24"/>
        </w:rPr>
        <w:t xml:space="preserve"> and a copy will be made available to all participating healthcare facilities and jurisdictional EOCs</w:t>
      </w:r>
      <w:r w:rsidR="001B36AC" w:rsidRPr="004F4299">
        <w:rPr>
          <w:rFonts w:cstheme="minorHAnsi"/>
          <w:sz w:val="24"/>
          <w:szCs w:val="24"/>
        </w:rPr>
        <w:t>.</w:t>
      </w:r>
      <w:r w:rsidR="001B36AC" w:rsidRPr="004F4299">
        <w:rPr>
          <w:rFonts w:cstheme="minorHAnsi"/>
          <w:i/>
          <w:sz w:val="24"/>
          <w:szCs w:val="24"/>
        </w:rPr>
        <w:t xml:space="preserve">  </w:t>
      </w:r>
      <w:r w:rsidR="00130367" w:rsidRPr="004F4299">
        <w:rPr>
          <w:rFonts w:cstheme="minorHAnsi"/>
          <w:sz w:val="24"/>
          <w:szCs w:val="24"/>
        </w:rPr>
        <w:t xml:space="preserve">A </w:t>
      </w:r>
      <w:r w:rsidR="004B300E" w:rsidRPr="004F4299">
        <w:rPr>
          <w:rFonts w:cstheme="minorHAnsi"/>
          <w:sz w:val="24"/>
          <w:szCs w:val="24"/>
        </w:rPr>
        <w:t>tracking l</w:t>
      </w:r>
      <w:r w:rsidR="00130367" w:rsidRPr="004F4299">
        <w:rPr>
          <w:rFonts w:cstheme="minorHAnsi"/>
          <w:sz w:val="24"/>
          <w:szCs w:val="24"/>
        </w:rPr>
        <w:t>og will be inserted after the cover page to provide notification of what, when and by whom changes were made to the plan</w:t>
      </w:r>
      <w:r w:rsidR="00130367" w:rsidRPr="00130367">
        <w:rPr>
          <w:rFonts w:cstheme="minorHAnsi"/>
          <w:color w:val="FF0000"/>
          <w:sz w:val="24"/>
          <w:szCs w:val="24"/>
        </w:rPr>
        <w:t>.</w:t>
      </w:r>
      <w:r w:rsidR="00130367" w:rsidRPr="00130367">
        <w:rPr>
          <w:rFonts w:cstheme="minorHAnsi"/>
          <w:i/>
          <w:color w:val="FF0000"/>
          <w:sz w:val="24"/>
          <w:szCs w:val="24"/>
        </w:rPr>
        <w:t xml:space="preserve">  </w:t>
      </w:r>
    </w:p>
    <w:p w14:paraId="7012B12D" w14:textId="77777777" w:rsidR="00EE2BA2" w:rsidRDefault="00EE2BA2" w:rsidP="00EE2BA2">
      <w:pPr>
        <w:pStyle w:val="ListParagraph"/>
        <w:ind w:left="360"/>
        <w:rPr>
          <w:rFonts w:cstheme="minorHAnsi"/>
          <w:b/>
          <w:color w:val="FF0000"/>
          <w:sz w:val="24"/>
          <w:szCs w:val="24"/>
        </w:rPr>
      </w:pPr>
    </w:p>
    <w:p w14:paraId="182400C3" w14:textId="77777777" w:rsidR="00AB18DC" w:rsidRPr="00045B9A" w:rsidRDefault="00AB18DC" w:rsidP="00AB18DC">
      <w:pPr>
        <w:pStyle w:val="ListParagraph"/>
        <w:numPr>
          <w:ilvl w:val="0"/>
          <w:numId w:val="25"/>
        </w:numPr>
        <w:rPr>
          <w:rFonts w:cstheme="minorHAnsi"/>
          <w:b/>
          <w:sz w:val="24"/>
          <w:szCs w:val="24"/>
        </w:rPr>
      </w:pPr>
      <w:r w:rsidRPr="00045B9A">
        <w:rPr>
          <w:rFonts w:cstheme="minorHAnsi"/>
          <w:b/>
          <w:sz w:val="24"/>
          <w:szCs w:val="24"/>
        </w:rPr>
        <w:t>Concept of Operations</w:t>
      </w:r>
    </w:p>
    <w:p w14:paraId="383E0498" w14:textId="386332E4" w:rsidR="00AB18DC" w:rsidRDefault="000E7832" w:rsidP="00AB18DC">
      <w:pPr>
        <w:pStyle w:val="ListParagraph"/>
        <w:ind w:left="360"/>
        <w:rPr>
          <w:rFonts w:cstheme="minorHAnsi"/>
          <w:sz w:val="24"/>
          <w:szCs w:val="24"/>
        </w:rPr>
      </w:pPr>
      <w:r w:rsidRPr="00045B9A">
        <w:rPr>
          <w:rFonts w:cstheme="minorHAnsi"/>
          <w:sz w:val="24"/>
          <w:szCs w:val="24"/>
        </w:rPr>
        <w:t xml:space="preserve">   </w:t>
      </w:r>
      <w:r w:rsidR="00AB18DC" w:rsidRPr="00045B9A">
        <w:rPr>
          <w:rFonts w:cstheme="minorHAnsi"/>
          <w:sz w:val="24"/>
          <w:szCs w:val="24"/>
        </w:rPr>
        <w:t xml:space="preserve">This section delineates roles and responsibilities of the </w:t>
      </w:r>
      <w:r w:rsidR="00BD1B9B">
        <w:rPr>
          <w:rFonts w:cstheme="minorHAnsi"/>
          <w:sz w:val="24"/>
          <w:szCs w:val="24"/>
        </w:rPr>
        <w:t>COALITION</w:t>
      </w:r>
      <w:r w:rsidR="00AB18DC" w:rsidRPr="00045B9A">
        <w:rPr>
          <w:rFonts w:cstheme="minorHAnsi"/>
          <w:sz w:val="24"/>
          <w:szCs w:val="24"/>
        </w:rPr>
        <w:t xml:space="preserve"> and members, including: how they share information, coordinate activities and resources during an emergency, and plan for recovery</w:t>
      </w:r>
      <w:r w:rsidR="00702BB3" w:rsidRPr="00045B9A">
        <w:rPr>
          <w:rFonts w:cstheme="minorHAnsi"/>
          <w:sz w:val="24"/>
          <w:szCs w:val="24"/>
        </w:rPr>
        <w:t>.</w:t>
      </w:r>
    </w:p>
    <w:p w14:paraId="3E430732" w14:textId="77777777" w:rsidR="00D77C32" w:rsidRPr="00045B9A" w:rsidRDefault="00D77C32" w:rsidP="00AB18DC">
      <w:pPr>
        <w:pStyle w:val="ListParagraph"/>
        <w:ind w:left="360"/>
        <w:rPr>
          <w:rFonts w:cstheme="minorHAnsi"/>
          <w:sz w:val="24"/>
          <w:szCs w:val="24"/>
        </w:rPr>
      </w:pPr>
    </w:p>
    <w:p w14:paraId="2C77EA0C" w14:textId="77777777" w:rsidR="00AB18DC" w:rsidRPr="00045B9A" w:rsidRDefault="00AB18DC" w:rsidP="00AB18DC">
      <w:pPr>
        <w:pStyle w:val="ListParagraph"/>
        <w:ind w:left="360"/>
        <w:rPr>
          <w:rFonts w:cstheme="minorHAnsi"/>
          <w:b/>
          <w:sz w:val="24"/>
          <w:szCs w:val="24"/>
        </w:rPr>
      </w:pPr>
      <w:r w:rsidRPr="00045B9A">
        <w:rPr>
          <w:rFonts w:cstheme="minorHAnsi"/>
          <w:b/>
          <w:sz w:val="24"/>
          <w:szCs w:val="24"/>
        </w:rPr>
        <w:t xml:space="preserve">2.1 Introduction </w:t>
      </w:r>
    </w:p>
    <w:p w14:paraId="0F5AA2E2" w14:textId="5E87897C" w:rsidR="00AB18DC" w:rsidRDefault="000E7832" w:rsidP="00AB18DC">
      <w:pPr>
        <w:pStyle w:val="ListParagraph"/>
        <w:ind w:left="360"/>
        <w:rPr>
          <w:rFonts w:cstheme="minorHAnsi"/>
          <w:sz w:val="24"/>
          <w:szCs w:val="24"/>
        </w:rPr>
      </w:pPr>
      <w:r w:rsidRPr="00045B9A">
        <w:rPr>
          <w:rFonts w:cstheme="minorHAnsi"/>
          <w:sz w:val="24"/>
          <w:szCs w:val="24"/>
        </w:rPr>
        <w:t xml:space="preserve">   </w:t>
      </w:r>
      <w:r w:rsidR="00AB18DC" w:rsidRPr="00045B9A">
        <w:rPr>
          <w:rFonts w:cstheme="minorHAnsi"/>
          <w:sz w:val="24"/>
          <w:szCs w:val="24"/>
        </w:rPr>
        <w:t>The process outlined below describes the basic flow of a response to disaster and emergency situations with the steps and the activities that may need to be accomplished. Not all steps and activities will apply to all hazards.</w:t>
      </w:r>
    </w:p>
    <w:p w14:paraId="10B247F8" w14:textId="77777777" w:rsidR="0028227D" w:rsidRPr="00045B9A" w:rsidRDefault="0028227D" w:rsidP="00AB18DC">
      <w:pPr>
        <w:pStyle w:val="ListParagraph"/>
        <w:ind w:left="360"/>
        <w:rPr>
          <w:rFonts w:cstheme="minorHAnsi"/>
          <w:sz w:val="24"/>
          <w:szCs w:val="24"/>
        </w:rPr>
      </w:pPr>
    </w:p>
    <w:p w14:paraId="23276762" w14:textId="77777777" w:rsidR="00AB18DC" w:rsidRPr="00045B9A" w:rsidRDefault="00AB18DC" w:rsidP="00AB18DC">
      <w:pPr>
        <w:pStyle w:val="ListParagraph"/>
        <w:ind w:left="360"/>
        <w:rPr>
          <w:rFonts w:cstheme="minorHAnsi"/>
          <w:b/>
          <w:sz w:val="24"/>
          <w:szCs w:val="24"/>
        </w:rPr>
      </w:pPr>
      <w:r w:rsidRPr="00045B9A">
        <w:rPr>
          <w:rFonts w:cstheme="minorHAnsi"/>
          <w:b/>
          <w:sz w:val="24"/>
          <w:szCs w:val="24"/>
        </w:rPr>
        <w:t>2.2 Role of the Coalition in Events</w:t>
      </w:r>
    </w:p>
    <w:p w14:paraId="39B5E5AE" w14:textId="77777777" w:rsidR="00AB18DC" w:rsidRPr="00045B9A" w:rsidRDefault="00AB18DC" w:rsidP="00AB18DC">
      <w:pPr>
        <w:pStyle w:val="ListParagraph"/>
        <w:ind w:left="360"/>
        <w:rPr>
          <w:rFonts w:cstheme="minorHAnsi"/>
          <w:sz w:val="24"/>
          <w:szCs w:val="24"/>
        </w:rPr>
      </w:pPr>
      <w:r w:rsidRPr="00045B9A">
        <w:rPr>
          <w:rFonts w:cstheme="minorHAnsi"/>
          <w:sz w:val="24"/>
          <w:szCs w:val="24"/>
        </w:rPr>
        <w:t>- Promote common operating picture through shared information</w:t>
      </w:r>
    </w:p>
    <w:p w14:paraId="12391E34" w14:textId="77777777" w:rsidR="00DC20B4" w:rsidRPr="00045B9A" w:rsidRDefault="00DC20B4" w:rsidP="00DC20B4">
      <w:pPr>
        <w:pStyle w:val="ListParagraph"/>
        <w:ind w:left="360"/>
        <w:rPr>
          <w:rFonts w:cstheme="minorHAnsi"/>
          <w:sz w:val="24"/>
          <w:szCs w:val="24"/>
        </w:rPr>
      </w:pPr>
      <w:r w:rsidRPr="00045B9A">
        <w:rPr>
          <w:rFonts w:cstheme="minorHAnsi"/>
          <w:sz w:val="24"/>
          <w:szCs w:val="24"/>
        </w:rPr>
        <w:lastRenderedPageBreak/>
        <w:t xml:space="preserve">- Assist with resource management between partner entities, particularly within the healthcare sector for healthcare resources Support Patient Tracking </w:t>
      </w:r>
    </w:p>
    <w:p w14:paraId="34486A23" w14:textId="77777777" w:rsidR="00DC20B4" w:rsidRPr="00045B9A" w:rsidRDefault="00DC20B4" w:rsidP="00DC20B4">
      <w:pPr>
        <w:pStyle w:val="ListParagraph"/>
        <w:ind w:left="360"/>
        <w:rPr>
          <w:rFonts w:cstheme="minorHAnsi"/>
          <w:sz w:val="24"/>
          <w:szCs w:val="24"/>
        </w:rPr>
      </w:pPr>
      <w:r w:rsidRPr="00045B9A">
        <w:rPr>
          <w:rFonts w:cstheme="minorHAnsi"/>
          <w:sz w:val="24"/>
          <w:szCs w:val="24"/>
        </w:rPr>
        <w:t xml:space="preserve">- Support Evacuation activities </w:t>
      </w:r>
    </w:p>
    <w:p w14:paraId="591C91DC" w14:textId="77777777" w:rsidR="00DC20B4" w:rsidRPr="00045B9A" w:rsidRDefault="00DC20B4" w:rsidP="00DC20B4">
      <w:pPr>
        <w:pStyle w:val="ListParagraph"/>
        <w:ind w:left="360"/>
        <w:rPr>
          <w:rFonts w:cstheme="minorHAnsi"/>
          <w:sz w:val="24"/>
          <w:szCs w:val="24"/>
        </w:rPr>
      </w:pPr>
      <w:r w:rsidRPr="00045B9A">
        <w:rPr>
          <w:rFonts w:cstheme="minorHAnsi"/>
          <w:sz w:val="24"/>
          <w:szCs w:val="24"/>
        </w:rPr>
        <w:t xml:space="preserve">- Support Shelter-in-Place activities </w:t>
      </w:r>
    </w:p>
    <w:p w14:paraId="38149A43" w14:textId="77777777" w:rsidR="00DC20B4" w:rsidRPr="00045B9A" w:rsidRDefault="00DC20B4" w:rsidP="00DC20B4">
      <w:pPr>
        <w:pStyle w:val="ListParagraph"/>
        <w:ind w:left="360"/>
        <w:rPr>
          <w:rFonts w:cstheme="minorHAnsi"/>
          <w:sz w:val="24"/>
          <w:szCs w:val="24"/>
        </w:rPr>
      </w:pPr>
      <w:r w:rsidRPr="00045B9A">
        <w:rPr>
          <w:rFonts w:cstheme="minorHAnsi"/>
          <w:sz w:val="24"/>
          <w:szCs w:val="24"/>
        </w:rPr>
        <w:t xml:space="preserve">- Assist with linkage with the local EOC and serve as the intermediary for healthcare and information sharing </w:t>
      </w:r>
    </w:p>
    <w:p w14:paraId="096EC10E" w14:textId="0F7966F5" w:rsidR="00DC20B4" w:rsidRDefault="00DC20B4" w:rsidP="00DC20B4">
      <w:pPr>
        <w:pStyle w:val="ListParagraph"/>
        <w:ind w:left="360"/>
        <w:rPr>
          <w:rFonts w:cstheme="minorHAnsi"/>
          <w:sz w:val="24"/>
          <w:szCs w:val="24"/>
        </w:rPr>
      </w:pPr>
      <w:r w:rsidRPr="00045B9A">
        <w:rPr>
          <w:rFonts w:cstheme="minorHAnsi"/>
          <w:sz w:val="24"/>
          <w:szCs w:val="24"/>
        </w:rPr>
        <w:t xml:space="preserve">- Identify time-sensitive performance metrics for </w:t>
      </w:r>
      <w:r w:rsidR="00BD1B9B">
        <w:rPr>
          <w:rFonts w:cstheme="minorHAnsi"/>
          <w:sz w:val="24"/>
          <w:szCs w:val="24"/>
        </w:rPr>
        <w:t>COALITION</w:t>
      </w:r>
      <w:r w:rsidRPr="00045B9A">
        <w:rPr>
          <w:rFonts w:cstheme="minorHAnsi"/>
          <w:sz w:val="24"/>
          <w:szCs w:val="24"/>
        </w:rPr>
        <w:t xml:space="preserve"> Response (e.g., notification of incident to </w:t>
      </w:r>
      <w:r w:rsidR="00BD1B9B">
        <w:rPr>
          <w:rFonts w:cstheme="minorHAnsi"/>
          <w:sz w:val="24"/>
          <w:szCs w:val="24"/>
        </w:rPr>
        <w:t>COALITION</w:t>
      </w:r>
      <w:r w:rsidRPr="00045B9A">
        <w:rPr>
          <w:rFonts w:cstheme="minorHAnsi"/>
          <w:sz w:val="24"/>
          <w:szCs w:val="24"/>
        </w:rPr>
        <w:t xml:space="preserve"> members; Bed Availability Reporting; Time to Setting up Field Triage; Time to appropriately distribute casualties; Time to stage Transportation Resources to Transport Casualties; Time to Update Patient Tracking Info at Intervals; and Time to Staff a Family Assistance Center</w:t>
      </w:r>
      <w:r w:rsidR="004B300E" w:rsidRPr="00045B9A">
        <w:rPr>
          <w:rFonts w:cstheme="minorHAnsi"/>
          <w:sz w:val="24"/>
          <w:szCs w:val="24"/>
        </w:rPr>
        <w:t xml:space="preserve">s. </w:t>
      </w:r>
    </w:p>
    <w:p w14:paraId="3F6F81D9" w14:textId="77777777" w:rsidR="00E03387" w:rsidRPr="00045B9A" w:rsidRDefault="00E03387" w:rsidP="00DC20B4">
      <w:pPr>
        <w:pStyle w:val="ListParagraph"/>
        <w:ind w:left="360"/>
        <w:rPr>
          <w:rFonts w:cstheme="minorHAnsi"/>
          <w:sz w:val="24"/>
          <w:szCs w:val="24"/>
        </w:rPr>
      </w:pPr>
    </w:p>
    <w:p w14:paraId="78F0D8D9" w14:textId="77777777" w:rsidR="00DC20B4" w:rsidRPr="00045B9A" w:rsidRDefault="00DC20B4" w:rsidP="00AB18DC">
      <w:pPr>
        <w:pStyle w:val="ListParagraph"/>
        <w:ind w:left="360"/>
        <w:rPr>
          <w:rFonts w:cstheme="minorHAnsi"/>
          <w:b/>
          <w:sz w:val="24"/>
          <w:szCs w:val="24"/>
        </w:rPr>
      </w:pPr>
      <w:r w:rsidRPr="00045B9A">
        <w:rPr>
          <w:rFonts w:cstheme="minorHAnsi"/>
          <w:b/>
          <w:sz w:val="24"/>
          <w:szCs w:val="24"/>
        </w:rPr>
        <w:t>2.2.1 Member Roles and Responsibilities</w:t>
      </w:r>
    </w:p>
    <w:p w14:paraId="4ABC07D3" w14:textId="77777777" w:rsidR="00DC20B4" w:rsidRPr="00045B9A" w:rsidRDefault="000E7832" w:rsidP="00AB18DC">
      <w:pPr>
        <w:pStyle w:val="ListParagraph"/>
        <w:ind w:left="360"/>
        <w:rPr>
          <w:rFonts w:cstheme="minorHAnsi"/>
          <w:sz w:val="24"/>
          <w:szCs w:val="24"/>
        </w:rPr>
      </w:pPr>
      <w:r w:rsidRPr="00045B9A">
        <w:rPr>
          <w:rFonts w:cstheme="minorHAnsi"/>
          <w:sz w:val="24"/>
          <w:szCs w:val="24"/>
        </w:rPr>
        <w:t xml:space="preserve">   </w:t>
      </w:r>
      <w:r w:rsidR="00DC20B4" w:rsidRPr="00045B9A">
        <w:rPr>
          <w:rFonts w:cstheme="minorHAnsi"/>
          <w:sz w:val="24"/>
          <w:szCs w:val="24"/>
        </w:rPr>
        <w:t>The following provides a general overview of the roles and responsibilities of the partner agencies and organizations during a response. More detailed roles and responsibilities are defined under the functional areas of the Plan.</w:t>
      </w:r>
    </w:p>
    <w:p w14:paraId="2A850165" w14:textId="7E84E346" w:rsidR="00DC20B4" w:rsidRPr="00045B9A" w:rsidRDefault="00DC20B4" w:rsidP="00AB18DC">
      <w:pPr>
        <w:pStyle w:val="ListParagraph"/>
        <w:ind w:left="360"/>
        <w:rPr>
          <w:rFonts w:cstheme="minorHAnsi"/>
          <w:sz w:val="24"/>
          <w:szCs w:val="24"/>
        </w:rPr>
      </w:pPr>
      <w:r w:rsidRPr="00045B9A">
        <w:rPr>
          <w:rFonts w:cstheme="minorHAnsi"/>
          <w:sz w:val="24"/>
          <w:szCs w:val="24"/>
        </w:rPr>
        <w:t xml:space="preserve">- </w:t>
      </w:r>
      <w:r w:rsidRPr="00045B9A">
        <w:rPr>
          <w:rFonts w:cstheme="minorHAnsi"/>
          <w:sz w:val="24"/>
          <w:szCs w:val="24"/>
          <w:u w:val="single"/>
        </w:rPr>
        <w:t>Hospitals</w:t>
      </w:r>
      <w:r w:rsidRPr="00045B9A">
        <w:rPr>
          <w:rFonts w:cstheme="minorHAnsi"/>
          <w:sz w:val="24"/>
          <w:szCs w:val="24"/>
        </w:rPr>
        <w:t xml:space="preserve"> – </w:t>
      </w:r>
      <w:r w:rsidR="004F4299" w:rsidRPr="00045B9A">
        <w:rPr>
          <w:rFonts w:cstheme="minorHAnsi"/>
          <w:sz w:val="24"/>
          <w:szCs w:val="24"/>
        </w:rPr>
        <w:t xml:space="preserve">in the event of a large-scale incident, all hospitals will evaluate </w:t>
      </w:r>
      <w:r w:rsidR="00A265A0" w:rsidRPr="00045B9A">
        <w:rPr>
          <w:rFonts w:cstheme="minorHAnsi"/>
          <w:sz w:val="24"/>
          <w:szCs w:val="24"/>
        </w:rPr>
        <w:t xml:space="preserve">current capabilities and </w:t>
      </w:r>
      <w:r w:rsidR="004F4299" w:rsidRPr="00045B9A">
        <w:rPr>
          <w:rFonts w:cstheme="minorHAnsi"/>
          <w:sz w:val="24"/>
          <w:szCs w:val="24"/>
        </w:rPr>
        <w:t xml:space="preserve">all current patients to determine who </w:t>
      </w:r>
      <w:r w:rsidR="003B706E" w:rsidRPr="00045B9A">
        <w:rPr>
          <w:rFonts w:cstheme="minorHAnsi"/>
          <w:sz w:val="24"/>
          <w:szCs w:val="24"/>
        </w:rPr>
        <w:t>may be</w:t>
      </w:r>
      <w:r w:rsidR="004F4299" w:rsidRPr="00045B9A">
        <w:rPr>
          <w:rFonts w:cstheme="minorHAnsi"/>
          <w:sz w:val="24"/>
          <w:szCs w:val="24"/>
        </w:rPr>
        <w:t xml:space="preserve"> discharged or transferred to another facility for the duration of the incident.  At which time those patients that were transferred can be returned to their original facility for continued treatment or final discharge.  Hospitals need to ensure any current </w:t>
      </w:r>
      <w:r w:rsidR="00B92C3A" w:rsidRPr="00045B9A">
        <w:rPr>
          <w:rFonts w:cstheme="minorHAnsi"/>
          <w:sz w:val="24"/>
          <w:szCs w:val="24"/>
        </w:rPr>
        <w:t>MOUs</w:t>
      </w:r>
      <w:r w:rsidR="004F4299" w:rsidRPr="00045B9A">
        <w:rPr>
          <w:rFonts w:cstheme="minorHAnsi"/>
          <w:sz w:val="24"/>
          <w:szCs w:val="24"/>
        </w:rPr>
        <w:t xml:space="preserve"> with associated medical facilities are current and in good standing.  These agreements should cover a wide range of </w:t>
      </w:r>
      <w:r w:rsidR="00016192" w:rsidRPr="00045B9A">
        <w:rPr>
          <w:rFonts w:cstheme="minorHAnsi"/>
          <w:sz w:val="24"/>
          <w:szCs w:val="24"/>
        </w:rPr>
        <w:t>disciplines</w:t>
      </w:r>
      <w:r w:rsidR="004F4299" w:rsidRPr="00045B9A">
        <w:rPr>
          <w:rFonts w:cstheme="minorHAnsi"/>
          <w:sz w:val="24"/>
          <w:szCs w:val="24"/>
        </w:rPr>
        <w:t xml:space="preserve"> to include, but not limited to; </w:t>
      </w:r>
      <w:r w:rsidR="00016192" w:rsidRPr="00045B9A">
        <w:rPr>
          <w:rFonts w:cstheme="minorHAnsi"/>
          <w:sz w:val="24"/>
          <w:szCs w:val="24"/>
        </w:rPr>
        <w:t>medical transport, clinical or hospital facilities, and Long-Term Care (LTC) facilities.  Keep in mind that when transferring patients to other facilities, supplies, staff, notification of family and capabilities at receiving facilities must be addressed prior to transfer.</w:t>
      </w:r>
      <w:r w:rsidR="00A265A0" w:rsidRPr="00045B9A">
        <w:rPr>
          <w:rFonts w:cstheme="minorHAnsi"/>
          <w:sz w:val="24"/>
          <w:szCs w:val="24"/>
        </w:rPr>
        <w:t xml:space="preserve"> </w:t>
      </w:r>
    </w:p>
    <w:p w14:paraId="4B934E11" w14:textId="77777777" w:rsidR="00AB18DC" w:rsidRPr="00045B9A" w:rsidRDefault="00AB18DC" w:rsidP="00AB18DC">
      <w:pPr>
        <w:pStyle w:val="ListParagraph"/>
        <w:ind w:left="360"/>
        <w:rPr>
          <w:rFonts w:cstheme="minorHAnsi"/>
          <w:sz w:val="24"/>
          <w:szCs w:val="24"/>
        </w:rPr>
      </w:pPr>
      <w:r w:rsidRPr="00045B9A">
        <w:rPr>
          <w:rFonts w:cstheme="minorHAnsi"/>
          <w:sz w:val="24"/>
          <w:szCs w:val="24"/>
        </w:rPr>
        <w:t xml:space="preserve">- </w:t>
      </w:r>
      <w:r w:rsidRPr="00045B9A">
        <w:rPr>
          <w:rFonts w:cstheme="minorHAnsi"/>
          <w:sz w:val="24"/>
          <w:szCs w:val="24"/>
          <w:u w:val="single"/>
        </w:rPr>
        <w:t>Emergency Medical Services (EMS)</w:t>
      </w:r>
      <w:r w:rsidRPr="00045B9A">
        <w:rPr>
          <w:rFonts w:cstheme="minorHAnsi"/>
          <w:sz w:val="24"/>
          <w:szCs w:val="24"/>
        </w:rPr>
        <w:t xml:space="preserve"> – </w:t>
      </w:r>
      <w:r w:rsidR="00016192" w:rsidRPr="00045B9A">
        <w:rPr>
          <w:rFonts w:cstheme="minorHAnsi"/>
          <w:sz w:val="24"/>
          <w:szCs w:val="24"/>
        </w:rPr>
        <w:t xml:space="preserve">all EMS and transport agencies within the affected area of the incident should be notified as soon as possible of the incident for staff planning and response coordination.  </w:t>
      </w:r>
      <w:r w:rsidR="00C472A2" w:rsidRPr="00045B9A">
        <w:rPr>
          <w:rFonts w:cstheme="minorHAnsi"/>
          <w:sz w:val="24"/>
          <w:szCs w:val="24"/>
        </w:rPr>
        <w:t xml:space="preserve">Upon arrival of the incident site EMS will ensure a Transportation Officer is appointed to coordinate movement of all casualties at the site.  If the incident commander has appointed one, coordination must be made for all movement.  </w:t>
      </w:r>
      <w:r w:rsidR="00016192" w:rsidRPr="00045B9A">
        <w:rPr>
          <w:rFonts w:cstheme="minorHAnsi"/>
          <w:sz w:val="24"/>
          <w:szCs w:val="24"/>
        </w:rPr>
        <w:t xml:space="preserve">Any mutual agreements between agencies should be activated and coordinated to ensure “routine” response to coverage area is maintained at all times.  Should the agency affected by the incident need additional support or capabilities, that agency must notify all incident commands and emergency operations centers of their need to ensure additional help is coordinated and requested in a timely manner.  </w:t>
      </w:r>
    </w:p>
    <w:p w14:paraId="6D26BBDD" w14:textId="2A529EF6" w:rsidR="00AB18DC" w:rsidRPr="00045B9A" w:rsidRDefault="00AB18DC" w:rsidP="00AB18DC">
      <w:pPr>
        <w:pStyle w:val="ListParagraph"/>
        <w:ind w:left="360"/>
        <w:rPr>
          <w:rFonts w:cstheme="minorHAnsi"/>
          <w:sz w:val="24"/>
          <w:szCs w:val="24"/>
        </w:rPr>
      </w:pPr>
      <w:r w:rsidRPr="00045B9A">
        <w:rPr>
          <w:rFonts w:cstheme="minorHAnsi"/>
          <w:sz w:val="24"/>
          <w:szCs w:val="24"/>
        </w:rPr>
        <w:t xml:space="preserve">- </w:t>
      </w:r>
      <w:r w:rsidRPr="00045B9A">
        <w:rPr>
          <w:rFonts w:cstheme="minorHAnsi"/>
          <w:sz w:val="24"/>
          <w:szCs w:val="24"/>
          <w:u w:val="single"/>
        </w:rPr>
        <w:t>Emergency Management</w:t>
      </w:r>
      <w:r w:rsidRPr="00045B9A">
        <w:rPr>
          <w:rFonts w:cstheme="minorHAnsi"/>
          <w:sz w:val="24"/>
          <w:szCs w:val="24"/>
        </w:rPr>
        <w:t xml:space="preserve"> – </w:t>
      </w:r>
      <w:r w:rsidR="00016192" w:rsidRPr="00045B9A">
        <w:rPr>
          <w:rFonts w:cstheme="minorHAnsi"/>
          <w:sz w:val="24"/>
          <w:szCs w:val="24"/>
        </w:rPr>
        <w:t xml:space="preserve">all emergency management offices, county or facility, will operate their facility per their policy and procedures.  </w:t>
      </w:r>
      <w:r w:rsidR="00153AEC" w:rsidRPr="00045B9A">
        <w:rPr>
          <w:rFonts w:cstheme="minorHAnsi"/>
          <w:sz w:val="24"/>
          <w:szCs w:val="24"/>
        </w:rPr>
        <w:t xml:space="preserve">The agency responsible for the incident has the lead and all others will support as needed based on requests from the lead EM agency.  </w:t>
      </w:r>
      <w:r w:rsidR="00C472A2" w:rsidRPr="00045B9A">
        <w:rPr>
          <w:rFonts w:cstheme="minorHAnsi"/>
          <w:sz w:val="24"/>
          <w:szCs w:val="24"/>
        </w:rPr>
        <w:t xml:space="preserve">If EMS has not established a Transportation Officer for all patient movement, the incident commander will do so immediately to ensure careful coordination is being </w:t>
      </w:r>
      <w:r w:rsidR="00C472A2" w:rsidRPr="00045B9A">
        <w:rPr>
          <w:rFonts w:cstheme="minorHAnsi"/>
          <w:sz w:val="24"/>
          <w:szCs w:val="24"/>
        </w:rPr>
        <w:lastRenderedPageBreak/>
        <w:t xml:space="preserve">made with all available hospitals.  </w:t>
      </w:r>
      <w:r w:rsidR="00153AEC" w:rsidRPr="00045B9A">
        <w:rPr>
          <w:rFonts w:cstheme="minorHAnsi"/>
          <w:sz w:val="24"/>
          <w:szCs w:val="24"/>
        </w:rPr>
        <w:t xml:space="preserve">It is the intent of the </w:t>
      </w:r>
      <w:r w:rsidR="00885379">
        <w:rPr>
          <w:rFonts w:cstheme="minorHAnsi"/>
          <w:sz w:val="24"/>
          <w:szCs w:val="24"/>
        </w:rPr>
        <w:t>WWIROC</w:t>
      </w:r>
      <w:r w:rsidR="00153AEC" w:rsidRPr="00045B9A">
        <w:rPr>
          <w:rFonts w:cstheme="minorHAnsi"/>
          <w:sz w:val="24"/>
          <w:szCs w:val="24"/>
        </w:rPr>
        <w:t xml:space="preserve"> that it will maintain situational awareness (SA) of all patient tracking concerns to include bed availability throughout the region and report to the lead EM on the status and potential shifts in support.  The EM responsible for the incident will make its’ requests based on the situation and follow standard protocol for all requests needed for the incident.</w:t>
      </w:r>
    </w:p>
    <w:p w14:paraId="0201F763" w14:textId="77777777" w:rsidR="00AB18DC" w:rsidRPr="00045B9A" w:rsidRDefault="00AB18DC" w:rsidP="00AB18DC">
      <w:pPr>
        <w:pStyle w:val="ListParagraph"/>
        <w:ind w:left="360"/>
        <w:rPr>
          <w:rFonts w:cstheme="minorHAnsi"/>
          <w:sz w:val="24"/>
          <w:szCs w:val="24"/>
        </w:rPr>
      </w:pPr>
      <w:r w:rsidRPr="00045B9A">
        <w:rPr>
          <w:rFonts w:cstheme="minorHAnsi"/>
          <w:sz w:val="24"/>
          <w:szCs w:val="24"/>
        </w:rPr>
        <w:t xml:space="preserve">- </w:t>
      </w:r>
      <w:r w:rsidRPr="00045B9A">
        <w:rPr>
          <w:rFonts w:cstheme="minorHAnsi"/>
          <w:sz w:val="24"/>
          <w:szCs w:val="24"/>
          <w:u w:val="single"/>
        </w:rPr>
        <w:t>Public Health</w:t>
      </w:r>
      <w:r w:rsidRPr="00045B9A">
        <w:rPr>
          <w:rFonts w:cstheme="minorHAnsi"/>
          <w:sz w:val="24"/>
          <w:szCs w:val="24"/>
        </w:rPr>
        <w:t xml:space="preserve"> – </w:t>
      </w:r>
      <w:r w:rsidR="00153AEC" w:rsidRPr="00045B9A">
        <w:rPr>
          <w:rFonts w:cstheme="minorHAnsi"/>
          <w:sz w:val="24"/>
          <w:szCs w:val="24"/>
        </w:rPr>
        <w:t>has a wide range of response options that it is responsible for</w:t>
      </w:r>
      <w:r w:rsidRPr="00045B9A">
        <w:rPr>
          <w:rFonts w:cstheme="minorHAnsi"/>
          <w:sz w:val="24"/>
          <w:szCs w:val="24"/>
        </w:rPr>
        <w:t>.</w:t>
      </w:r>
      <w:r w:rsidR="00153AEC" w:rsidRPr="00045B9A">
        <w:rPr>
          <w:rFonts w:cstheme="minorHAnsi"/>
          <w:sz w:val="24"/>
          <w:szCs w:val="24"/>
        </w:rPr>
        <w:t xml:space="preserve">  </w:t>
      </w:r>
      <w:r w:rsidRPr="00045B9A">
        <w:rPr>
          <w:rFonts w:cstheme="minorHAnsi"/>
          <w:sz w:val="24"/>
          <w:szCs w:val="24"/>
        </w:rPr>
        <w:t xml:space="preserve"> </w:t>
      </w:r>
      <w:r w:rsidR="00153AEC" w:rsidRPr="00045B9A">
        <w:rPr>
          <w:rFonts w:cstheme="minorHAnsi"/>
          <w:sz w:val="24"/>
          <w:szCs w:val="24"/>
        </w:rPr>
        <w:t xml:space="preserve">Depending on the nature of the incident, Public Health (PH) can respond in </w:t>
      </w:r>
      <w:r w:rsidR="006C2355" w:rsidRPr="00045B9A">
        <w:rPr>
          <w:rFonts w:cstheme="minorHAnsi"/>
          <w:sz w:val="24"/>
          <w:szCs w:val="24"/>
        </w:rPr>
        <w:t>a variety of</w:t>
      </w:r>
      <w:r w:rsidR="00153AEC" w:rsidRPr="00045B9A">
        <w:rPr>
          <w:rFonts w:cstheme="minorHAnsi"/>
          <w:sz w:val="24"/>
          <w:szCs w:val="24"/>
        </w:rPr>
        <w:t xml:space="preserve"> ways; </w:t>
      </w:r>
      <w:r w:rsidR="006C2355" w:rsidRPr="00045B9A">
        <w:rPr>
          <w:rFonts w:cstheme="minorHAnsi"/>
          <w:sz w:val="24"/>
          <w:szCs w:val="24"/>
        </w:rPr>
        <w:t xml:space="preserve">for </w:t>
      </w:r>
      <w:r w:rsidR="00480D04" w:rsidRPr="00045B9A">
        <w:rPr>
          <w:rFonts w:cstheme="minorHAnsi"/>
          <w:sz w:val="24"/>
          <w:szCs w:val="24"/>
        </w:rPr>
        <w:t>example,</w:t>
      </w:r>
      <w:r w:rsidR="006C2355" w:rsidRPr="00045B9A">
        <w:rPr>
          <w:rFonts w:cstheme="minorHAnsi"/>
          <w:sz w:val="24"/>
          <w:szCs w:val="24"/>
        </w:rPr>
        <w:t xml:space="preserve"> it can establish</w:t>
      </w:r>
      <w:r w:rsidR="00153AEC" w:rsidRPr="00045B9A">
        <w:rPr>
          <w:rFonts w:cstheme="minorHAnsi"/>
          <w:sz w:val="24"/>
          <w:szCs w:val="24"/>
        </w:rPr>
        <w:t xml:space="preserve"> family Assistance/Information Centers or be the lead agency in combating an outbreak of </w:t>
      </w:r>
      <w:r w:rsidR="007A113B" w:rsidRPr="00045B9A">
        <w:rPr>
          <w:rFonts w:cstheme="minorHAnsi"/>
          <w:sz w:val="24"/>
          <w:szCs w:val="24"/>
        </w:rPr>
        <w:t>a disease that requires a large number of staff and resources to address and contain the outbreak</w:t>
      </w:r>
      <w:r w:rsidR="00153AEC" w:rsidRPr="00045B9A">
        <w:rPr>
          <w:rFonts w:cstheme="minorHAnsi"/>
          <w:sz w:val="24"/>
          <w:szCs w:val="24"/>
        </w:rPr>
        <w:t xml:space="preserve">.  Based on the outbreak, PH will require assistance from many organizations and </w:t>
      </w:r>
      <w:r w:rsidR="00D77C32">
        <w:rPr>
          <w:rFonts w:cstheme="minorHAnsi"/>
          <w:sz w:val="24"/>
          <w:szCs w:val="24"/>
        </w:rPr>
        <w:t>could</w:t>
      </w:r>
      <w:r w:rsidR="00153AEC" w:rsidRPr="00045B9A">
        <w:rPr>
          <w:rFonts w:cstheme="minorHAnsi"/>
          <w:sz w:val="24"/>
          <w:szCs w:val="24"/>
        </w:rPr>
        <w:t xml:space="preserve"> be augmented by State and Federal agencies to address the situation.  PH will respond based on current plans, </w:t>
      </w:r>
      <w:r w:rsidR="00D77C32">
        <w:rPr>
          <w:rFonts w:cstheme="minorHAnsi"/>
          <w:sz w:val="24"/>
          <w:szCs w:val="24"/>
        </w:rPr>
        <w:t xml:space="preserve">state and federal guidance, </w:t>
      </w:r>
      <w:r w:rsidR="00153AEC" w:rsidRPr="00045B9A">
        <w:rPr>
          <w:rFonts w:cstheme="minorHAnsi"/>
          <w:sz w:val="24"/>
          <w:szCs w:val="24"/>
        </w:rPr>
        <w:t>policies and procedures it currently has in place</w:t>
      </w:r>
      <w:r w:rsidR="007A113B" w:rsidRPr="00045B9A">
        <w:rPr>
          <w:rFonts w:cstheme="minorHAnsi"/>
          <w:sz w:val="24"/>
          <w:szCs w:val="24"/>
        </w:rPr>
        <w:t xml:space="preserve"> to address each specific situation</w:t>
      </w:r>
      <w:r w:rsidR="00153AEC" w:rsidRPr="00045B9A">
        <w:rPr>
          <w:rFonts w:cstheme="minorHAnsi"/>
          <w:sz w:val="24"/>
          <w:szCs w:val="24"/>
        </w:rPr>
        <w:t xml:space="preserve">.   </w:t>
      </w:r>
    </w:p>
    <w:p w14:paraId="207C4C3C" w14:textId="167961B3" w:rsidR="007A113B" w:rsidRPr="00661005" w:rsidRDefault="007A113B" w:rsidP="00AB18DC">
      <w:pPr>
        <w:pStyle w:val="ListParagraph"/>
        <w:ind w:left="360"/>
        <w:rPr>
          <w:rFonts w:cstheme="minorHAnsi"/>
          <w:sz w:val="24"/>
          <w:szCs w:val="24"/>
        </w:rPr>
      </w:pPr>
      <w:r w:rsidRPr="00045B9A">
        <w:rPr>
          <w:rFonts w:cstheme="minorHAnsi"/>
          <w:sz w:val="24"/>
          <w:szCs w:val="24"/>
          <w:u w:val="single"/>
        </w:rPr>
        <w:t>- Long-Term Care</w:t>
      </w:r>
      <w:r w:rsidRPr="00045B9A">
        <w:rPr>
          <w:rFonts w:cstheme="minorHAnsi"/>
          <w:sz w:val="24"/>
          <w:szCs w:val="24"/>
        </w:rPr>
        <w:t xml:space="preserve"> – is responsible for maintaining </w:t>
      </w:r>
      <w:r w:rsidR="00BD1B9B">
        <w:rPr>
          <w:rFonts w:cstheme="minorHAnsi"/>
          <w:sz w:val="24"/>
          <w:szCs w:val="24"/>
        </w:rPr>
        <w:t>their</w:t>
      </w:r>
      <w:r w:rsidRPr="00045B9A">
        <w:rPr>
          <w:rFonts w:cstheme="minorHAnsi"/>
          <w:sz w:val="24"/>
          <w:szCs w:val="24"/>
        </w:rPr>
        <w:t xml:space="preserve"> response plans as current as possible to address a multitude of situations as they occur.  Due to the significant number of resident’s </w:t>
      </w:r>
      <w:r w:rsidR="00BD1B9B">
        <w:rPr>
          <w:rFonts w:cstheme="minorHAnsi"/>
          <w:sz w:val="24"/>
          <w:szCs w:val="24"/>
        </w:rPr>
        <w:t xml:space="preserve">each </w:t>
      </w:r>
      <w:r w:rsidRPr="00045B9A">
        <w:rPr>
          <w:rFonts w:cstheme="minorHAnsi"/>
          <w:sz w:val="24"/>
          <w:szCs w:val="24"/>
        </w:rPr>
        <w:t>facilit</w:t>
      </w:r>
      <w:r w:rsidR="00BD1B9B">
        <w:rPr>
          <w:rFonts w:cstheme="minorHAnsi"/>
          <w:sz w:val="24"/>
          <w:szCs w:val="24"/>
        </w:rPr>
        <w:t>y</w:t>
      </w:r>
      <w:r w:rsidRPr="00045B9A">
        <w:rPr>
          <w:rFonts w:cstheme="minorHAnsi"/>
          <w:sz w:val="24"/>
          <w:szCs w:val="24"/>
        </w:rPr>
        <w:t xml:space="preserve"> ha</w:t>
      </w:r>
      <w:r w:rsidR="00BD1B9B">
        <w:rPr>
          <w:rFonts w:cstheme="minorHAnsi"/>
          <w:sz w:val="24"/>
          <w:szCs w:val="24"/>
        </w:rPr>
        <w:t>s</w:t>
      </w:r>
      <w:r w:rsidRPr="00045B9A">
        <w:rPr>
          <w:rFonts w:cstheme="minorHAnsi"/>
          <w:sz w:val="24"/>
          <w:szCs w:val="24"/>
        </w:rPr>
        <w:t xml:space="preserve"> when combined in a region, great care and coordination must be maintained at all times.  Great care and thought must be given to the evacuation of each facilities </w:t>
      </w:r>
      <w:r w:rsidR="00661005" w:rsidRPr="00045B9A">
        <w:rPr>
          <w:rFonts w:cstheme="minorHAnsi"/>
          <w:sz w:val="24"/>
          <w:szCs w:val="24"/>
        </w:rPr>
        <w:t>resident</w:t>
      </w:r>
      <w:r w:rsidR="00661005">
        <w:rPr>
          <w:rFonts w:cstheme="minorHAnsi"/>
          <w:sz w:val="24"/>
          <w:szCs w:val="24"/>
        </w:rPr>
        <w:t>s</w:t>
      </w:r>
      <w:r w:rsidRPr="00045B9A">
        <w:rPr>
          <w:rFonts w:cstheme="minorHAnsi"/>
          <w:sz w:val="24"/>
          <w:szCs w:val="24"/>
        </w:rPr>
        <w:t xml:space="preserve"> in the event of an incident that requires them to evacuate their facility.  LTC facilities can also support incidents that do not directly affect them, but can be a resource multiplier when it comes to housing individuals from affected hospitals in their area that </w:t>
      </w:r>
      <w:r w:rsidRPr="00661005">
        <w:rPr>
          <w:rFonts w:cstheme="minorHAnsi"/>
          <w:sz w:val="24"/>
          <w:szCs w:val="24"/>
        </w:rPr>
        <w:t xml:space="preserve">need to open up additional beds for incoming casualties from large scale incidents.  </w:t>
      </w:r>
    </w:p>
    <w:p w14:paraId="5B856746" w14:textId="77777777" w:rsidR="00195F1B" w:rsidRPr="00661005" w:rsidRDefault="00195F1B" w:rsidP="00AB18DC">
      <w:pPr>
        <w:pStyle w:val="ListParagraph"/>
        <w:ind w:left="360"/>
        <w:rPr>
          <w:rFonts w:cstheme="minorHAnsi"/>
          <w:b/>
          <w:sz w:val="24"/>
          <w:szCs w:val="24"/>
        </w:rPr>
      </w:pPr>
    </w:p>
    <w:p w14:paraId="27D7D23B" w14:textId="77777777" w:rsidR="00AB18DC" w:rsidRPr="00661005" w:rsidRDefault="00DC20B4" w:rsidP="00AB18DC">
      <w:pPr>
        <w:pStyle w:val="ListParagraph"/>
        <w:ind w:left="360"/>
        <w:rPr>
          <w:rFonts w:cstheme="minorHAnsi"/>
          <w:b/>
          <w:sz w:val="24"/>
          <w:szCs w:val="24"/>
        </w:rPr>
      </w:pPr>
      <w:r w:rsidRPr="00661005">
        <w:rPr>
          <w:rFonts w:cstheme="minorHAnsi"/>
          <w:b/>
          <w:sz w:val="24"/>
          <w:szCs w:val="24"/>
        </w:rPr>
        <w:t>2.2.2 Coalition Response Organizational Structure</w:t>
      </w:r>
    </w:p>
    <w:p w14:paraId="1DA8E732" w14:textId="77777777" w:rsidR="00DC20B4" w:rsidRPr="00661005" w:rsidRDefault="00C02DF2" w:rsidP="00DC20B4">
      <w:pPr>
        <w:pStyle w:val="ListParagraph"/>
        <w:ind w:left="360"/>
        <w:rPr>
          <w:rFonts w:cstheme="minorHAnsi"/>
          <w:sz w:val="24"/>
          <w:szCs w:val="24"/>
        </w:rPr>
      </w:pPr>
      <w:r w:rsidRPr="00661005">
        <w:rPr>
          <w:rFonts w:cstheme="minorHAnsi"/>
          <w:noProof/>
          <w:sz w:val="24"/>
          <w:szCs w:val="24"/>
        </w:rPr>
        <w:drawing>
          <wp:inline distT="0" distB="0" distL="0" distR="0" wp14:anchorId="7CD30B71" wp14:editId="476AD766">
            <wp:extent cx="5974080" cy="2065020"/>
            <wp:effectExtent l="19050" t="19050" r="26670" b="1143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74080" cy="2065020"/>
                    </a:xfrm>
                    <a:prstGeom prst="rect">
                      <a:avLst/>
                    </a:prstGeom>
                    <a:noFill/>
                    <a:ln>
                      <a:solidFill>
                        <a:srgbClr val="FF0000"/>
                      </a:solidFill>
                    </a:ln>
                  </pic:spPr>
                </pic:pic>
              </a:graphicData>
            </a:graphic>
          </wp:inline>
        </w:drawing>
      </w:r>
    </w:p>
    <w:p w14:paraId="73BA20C2" w14:textId="74F57869" w:rsidR="00DC20B4" w:rsidRPr="00661005" w:rsidRDefault="00885379" w:rsidP="00DC20B4">
      <w:pPr>
        <w:pStyle w:val="ListParagraph"/>
        <w:ind w:left="360"/>
        <w:rPr>
          <w:rFonts w:cstheme="minorHAnsi"/>
          <w:sz w:val="24"/>
          <w:szCs w:val="24"/>
        </w:rPr>
      </w:pPr>
      <w:bookmarkStart w:id="2" w:name="_Hlk52348286"/>
      <w:r w:rsidRPr="00661005">
        <w:rPr>
          <w:rFonts w:cstheme="minorHAnsi"/>
          <w:sz w:val="24"/>
          <w:szCs w:val="24"/>
        </w:rPr>
        <w:t>WWIROC</w:t>
      </w:r>
      <w:r w:rsidR="00DC20B4" w:rsidRPr="00661005">
        <w:rPr>
          <w:rFonts w:cstheme="minorHAnsi"/>
          <w:sz w:val="24"/>
          <w:szCs w:val="24"/>
        </w:rPr>
        <w:t xml:space="preserve"> Staffing: </w:t>
      </w:r>
    </w:p>
    <w:p w14:paraId="4687AA23" w14:textId="6EE36793" w:rsidR="00DC20B4" w:rsidRPr="00702BB3" w:rsidRDefault="000E7832" w:rsidP="00DC20B4">
      <w:pPr>
        <w:pStyle w:val="ListParagraph"/>
        <w:ind w:left="360"/>
        <w:rPr>
          <w:rFonts w:cstheme="minorHAnsi"/>
          <w:sz w:val="24"/>
          <w:szCs w:val="24"/>
        </w:rPr>
      </w:pPr>
      <w:r w:rsidRPr="00661005">
        <w:rPr>
          <w:rFonts w:cstheme="minorHAnsi"/>
          <w:sz w:val="24"/>
          <w:szCs w:val="24"/>
        </w:rPr>
        <w:t xml:space="preserve">   </w:t>
      </w:r>
      <w:r w:rsidR="00DC20B4" w:rsidRPr="00661005">
        <w:rPr>
          <w:rFonts w:cstheme="minorHAnsi"/>
          <w:sz w:val="24"/>
          <w:szCs w:val="24"/>
        </w:rPr>
        <w:t xml:space="preserve">The </w:t>
      </w:r>
      <w:r w:rsidR="00885379" w:rsidRPr="00661005">
        <w:rPr>
          <w:rFonts w:cstheme="minorHAnsi"/>
          <w:sz w:val="24"/>
          <w:szCs w:val="24"/>
        </w:rPr>
        <w:t>WWIROC</w:t>
      </w:r>
      <w:r w:rsidR="00DC20B4" w:rsidRPr="00661005">
        <w:rPr>
          <w:rFonts w:cstheme="minorHAnsi"/>
          <w:sz w:val="24"/>
          <w:szCs w:val="24"/>
        </w:rPr>
        <w:t xml:space="preserve"> is a team of f</w:t>
      </w:r>
      <w:r w:rsidR="00130367" w:rsidRPr="00661005">
        <w:rPr>
          <w:rFonts w:cstheme="minorHAnsi"/>
          <w:sz w:val="24"/>
          <w:szCs w:val="24"/>
        </w:rPr>
        <w:t xml:space="preserve">ive </w:t>
      </w:r>
      <w:r w:rsidR="00E939F5" w:rsidRPr="00661005">
        <w:rPr>
          <w:rFonts w:cstheme="minorHAnsi"/>
          <w:sz w:val="24"/>
          <w:szCs w:val="24"/>
        </w:rPr>
        <w:t xml:space="preserve">to </w:t>
      </w:r>
      <w:r w:rsidR="00130367" w:rsidRPr="00661005">
        <w:rPr>
          <w:rFonts w:cstheme="minorHAnsi"/>
          <w:sz w:val="24"/>
          <w:szCs w:val="24"/>
        </w:rPr>
        <w:t>six</w:t>
      </w:r>
      <w:r w:rsidR="00DC20B4" w:rsidRPr="00661005">
        <w:rPr>
          <w:rFonts w:cstheme="minorHAnsi"/>
          <w:sz w:val="24"/>
          <w:szCs w:val="24"/>
        </w:rPr>
        <w:t xml:space="preserve"> appropriately trained individuals who have an in-depth understanding of hospital organizations, hospital operations, and regional hospital capabilities and resources. Each </w:t>
      </w:r>
      <w:r w:rsidR="00BD1B9B" w:rsidRPr="00661005">
        <w:rPr>
          <w:rFonts w:cstheme="minorHAnsi"/>
          <w:sz w:val="24"/>
          <w:szCs w:val="24"/>
        </w:rPr>
        <w:t>discipline</w:t>
      </w:r>
      <w:r w:rsidR="00DC20B4" w:rsidRPr="00661005">
        <w:rPr>
          <w:rFonts w:cstheme="minorHAnsi"/>
          <w:sz w:val="24"/>
          <w:szCs w:val="24"/>
        </w:rPr>
        <w:t xml:space="preserve"> identified in the </w:t>
      </w:r>
      <w:r w:rsidR="00885379" w:rsidRPr="00661005">
        <w:rPr>
          <w:rFonts w:cstheme="minorHAnsi"/>
          <w:sz w:val="24"/>
          <w:szCs w:val="24"/>
        </w:rPr>
        <w:t>WWIROC</w:t>
      </w:r>
      <w:r w:rsidR="00DC20B4" w:rsidRPr="00661005">
        <w:rPr>
          <w:rFonts w:cstheme="minorHAnsi"/>
          <w:sz w:val="24"/>
          <w:szCs w:val="24"/>
        </w:rPr>
        <w:t xml:space="preserve"> organizational structure will assign and provide </w:t>
      </w:r>
      <w:r w:rsidR="00DC20B4" w:rsidRPr="00702BB3">
        <w:rPr>
          <w:rFonts w:cstheme="minorHAnsi"/>
          <w:sz w:val="24"/>
          <w:szCs w:val="24"/>
        </w:rPr>
        <w:t xml:space="preserve">a representative(s) to serve on the </w:t>
      </w:r>
      <w:r w:rsidR="00885379">
        <w:rPr>
          <w:rFonts w:cstheme="minorHAnsi"/>
          <w:sz w:val="24"/>
          <w:szCs w:val="24"/>
        </w:rPr>
        <w:t>WWIROC</w:t>
      </w:r>
      <w:r w:rsidR="00DC20B4" w:rsidRPr="00702BB3">
        <w:rPr>
          <w:rFonts w:cstheme="minorHAnsi"/>
          <w:sz w:val="24"/>
          <w:szCs w:val="24"/>
        </w:rPr>
        <w:t xml:space="preserve"> on a </w:t>
      </w:r>
      <w:r w:rsidR="00DC20B4" w:rsidRPr="00702BB3">
        <w:rPr>
          <w:rFonts w:cstheme="minorHAnsi"/>
          <w:sz w:val="24"/>
          <w:szCs w:val="24"/>
        </w:rPr>
        <w:lastRenderedPageBreak/>
        <w:t xml:space="preserve">rotational basis. The assigned individuals representing the hospitals maybe members of a hospital emergency preparedness or security staff, administration, or clinical/medical staff. </w:t>
      </w:r>
    </w:p>
    <w:p w14:paraId="5D96DDB3" w14:textId="71CA0C2A" w:rsidR="00DC20B4" w:rsidRPr="00702BB3" w:rsidRDefault="00DC20B4" w:rsidP="00DC20B4">
      <w:pPr>
        <w:pStyle w:val="ListParagraph"/>
        <w:ind w:left="360"/>
        <w:rPr>
          <w:rFonts w:cstheme="minorHAnsi"/>
          <w:sz w:val="24"/>
          <w:szCs w:val="24"/>
        </w:rPr>
      </w:pPr>
      <w:r w:rsidRPr="00702BB3">
        <w:rPr>
          <w:rFonts w:cstheme="minorHAnsi"/>
          <w:sz w:val="24"/>
          <w:szCs w:val="24"/>
        </w:rPr>
        <w:t xml:space="preserve">When activated, the </w:t>
      </w:r>
      <w:r w:rsidR="00885379">
        <w:rPr>
          <w:rFonts w:cstheme="minorHAnsi"/>
          <w:sz w:val="24"/>
          <w:szCs w:val="24"/>
        </w:rPr>
        <w:t>WWIROC</w:t>
      </w:r>
      <w:r w:rsidRPr="00702BB3">
        <w:rPr>
          <w:rFonts w:cstheme="minorHAnsi"/>
          <w:sz w:val="24"/>
          <w:szCs w:val="24"/>
        </w:rPr>
        <w:t xml:space="preserve"> operational staff will consist of: </w:t>
      </w:r>
    </w:p>
    <w:p w14:paraId="7FC405D3" w14:textId="44BF4BD1" w:rsidR="00DC20B4" w:rsidRPr="00702BB3" w:rsidRDefault="00DC20B4" w:rsidP="00DC20B4">
      <w:pPr>
        <w:pStyle w:val="ListParagraph"/>
        <w:ind w:left="360"/>
        <w:rPr>
          <w:rFonts w:cstheme="minorHAnsi"/>
          <w:sz w:val="24"/>
          <w:szCs w:val="24"/>
        </w:rPr>
      </w:pPr>
      <w:r w:rsidRPr="00702BB3">
        <w:rPr>
          <w:rFonts w:cstheme="minorHAnsi"/>
          <w:sz w:val="24"/>
          <w:szCs w:val="24"/>
        </w:rPr>
        <w:t>•</w:t>
      </w:r>
      <w:r w:rsidRPr="00702BB3">
        <w:rPr>
          <w:rFonts w:cstheme="minorHAnsi"/>
          <w:sz w:val="24"/>
          <w:szCs w:val="24"/>
        </w:rPr>
        <w:tab/>
        <w:t xml:space="preserve">WWHERC Regional Coordinator as </w:t>
      </w:r>
      <w:r w:rsidR="00885379">
        <w:rPr>
          <w:rFonts w:cstheme="minorHAnsi"/>
          <w:sz w:val="24"/>
          <w:szCs w:val="24"/>
        </w:rPr>
        <w:t>WWIROC</w:t>
      </w:r>
      <w:r w:rsidRPr="00702BB3">
        <w:rPr>
          <w:rFonts w:cstheme="minorHAnsi"/>
          <w:sz w:val="24"/>
          <w:szCs w:val="24"/>
        </w:rPr>
        <w:t xml:space="preserve"> Coordinator (who also serves as the initial point-of-contact for County Dispatch) </w:t>
      </w:r>
    </w:p>
    <w:p w14:paraId="1E205BC7" w14:textId="4AE6BF89" w:rsidR="00DC20B4" w:rsidRPr="00702BB3" w:rsidRDefault="00DC20B4" w:rsidP="00DC20B4">
      <w:pPr>
        <w:pStyle w:val="ListParagraph"/>
        <w:ind w:left="360"/>
        <w:rPr>
          <w:rFonts w:cstheme="minorHAnsi"/>
          <w:sz w:val="24"/>
          <w:szCs w:val="24"/>
        </w:rPr>
      </w:pPr>
      <w:r w:rsidRPr="00702BB3">
        <w:rPr>
          <w:rFonts w:cstheme="minorHAnsi"/>
          <w:sz w:val="24"/>
          <w:szCs w:val="24"/>
        </w:rPr>
        <w:t>•</w:t>
      </w:r>
      <w:r w:rsidRPr="00702BB3">
        <w:rPr>
          <w:rFonts w:cstheme="minorHAnsi"/>
          <w:sz w:val="24"/>
          <w:szCs w:val="24"/>
        </w:rPr>
        <w:tab/>
        <w:t xml:space="preserve">Two hospital representatives, one from clinical and one from hospital operations/administration. </w:t>
      </w:r>
    </w:p>
    <w:p w14:paraId="5A6D98F7" w14:textId="1FD96175" w:rsidR="00DC20B4" w:rsidRPr="00702BB3" w:rsidRDefault="00DC20B4" w:rsidP="00DC20B4">
      <w:pPr>
        <w:pStyle w:val="ListParagraph"/>
        <w:ind w:left="360"/>
        <w:rPr>
          <w:rFonts w:cstheme="minorHAnsi"/>
          <w:sz w:val="24"/>
          <w:szCs w:val="24"/>
        </w:rPr>
      </w:pPr>
      <w:r w:rsidRPr="00702BB3">
        <w:rPr>
          <w:rFonts w:cstheme="minorHAnsi"/>
          <w:sz w:val="24"/>
          <w:szCs w:val="24"/>
        </w:rPr>
        <w:t>•</w:t>
      </w:r>
      <w:r w:rsidRPr="00702BB3">
        <w:rPr>
          <w:rFonts w:cstheme="minorHAnsi"/>
          <w:sz w:val="24"/>
          <w:szCs w:val="24"/>
        </w:rPr>
        <w:tab/>
        <w:t>WWHERC Medical Director</w:t>
      </w:r>
      <w:r w:rsidR="00BD1B9B">
        <w:rPr>
          <w:rFonts w:cstheme="minorHAnsi"/>
          <w:sz w:val="24"/>
          <w:szCs w:val="24"/>
        </w:rPr>
        <w:t>, could serve as the clinical representative for hospitals</w:t>
      </w:r>
    </w:p>
    <w:p w14:paraId="399213FF" w14:textId="77777777" w:rsidR="00DC20B4" w:rsidRPr="00702BB3" w:rsidRDefault="00DC20B4" w:rsidP="00DC20B4">
      <w:pPr>
        <w:pStyle w:val="ListParagraph"/>
        <w:ind w:left="360"/>
        <w:rPr>
          <w:rFonts w:cstheme="minorHAnsi"/>
          <w:sz w:val="24"/>
          <w:szCs w:val="24"/>
        </w:rPr>
      </w:pPr>
      <w:r w:rsidRPr="00702BB3">
        <w:rPr>
          <w:rFonts w:cstheme="minorHAnsi"/>
          <w:sz w:val="24"/>
          <w:szCs w:val="24"/>
        </w:rPr>
        <w:t>•</w:t>
      </w:r>
      <w:r w:rsidRPr="00702BB3">
        <w:rPr>
          <w:rFonts w:cstheme="minorHAnsi"/>
          <w:sz w:val="24"/>
          <w:szCs w:val="24"/>
        </w:rPr>
        <w:tab/>
        <w:t>WWHERC SWRTAC Coordinator</w:t>
      </w:r>
    </w:p>
    <w:p w14:paraId="3415F66E" w14:textId="77777777" w:rsidR="00DC20B4" w:rsidRPr="00702BB3" w:rsidRDefault="00DC20B4" w:rsidP="00DC20B4">
      <w:pPr>
        <w:pStyle w:val="ListParagraph"/>
        <w:ind w:left="360"/>
        <w:rPr>
          <w:rFonts w:cstheme="minorHAnsi"/>
          <w:sz w:val="24"/>
          <w:szCs w:val="24"/>
        </w:rPr>
      </w:pPr>
      <w:r w:rsidRPr="00702BB3">
        <w:rPr>
          <w:rFonts w:cstheme="minorHAnsi"/>
          <w:sz w:val="24"/>
          <w:szCs w:val="24"/>
        </w:rPr>
        <w:t>•</w:t>
      </w:r>
      <w:r w:rsidRPr="00702BB3">
        <w:rPr>
          <w:rFonts w:cstheme="minorHAnsi"/>
          <w:sz w:val="24"/>
          <w:szCs w:val="24"/>
        </w:rPr>
        <w:tab/>
        <w:t xml:space="preserve">One public health representative, or one EMS representative, or other subject matter experts based upon the incident. An additional hospital coordinator may also be placed in this position if the situation warrants additional help.  </w:t>
      </w:r>
    </w:p>
    <w:p w14:paraId="499B96CD" w14:textId="77777777" w:rsidR="00DC20B4" w:rsidRDefault="00DC20B4" w:rsidP="00DC20B4">
      <w:pPr>
        <w:pStyle w:val="ListParagraph"/>
        <w:ind w:left="360"/>
        <w:rPr>
          <w:rFonts w:cstheme="minorHAnsi"/>
          <w:sz w:val="24"/>
          <w:szCs w:val="24"/>
        </w:rPr>
      </w:pPr>
      <w:r w:rsidRPr="00702BB3">
        <w:rPr>
          <w:rFonts w:cstheme="minorHAnsi"/>
          <w:sz w:val="24"/>
          <w:szCs w:val="24"/>
        </w:rPr>
        <w:t>•</w:t>
      </w:r>
      <w:r w:rsidRPr="00702BB3">
        <w:rPr>
          <w:rFonts w:cstheme="minorHAnsi"/>
          <w:sz w:val="24"/>
          <w:szCs w:val="24"/>
        </w:rPr>
        <w:tab/>
        <w:t>Emergency Management representative if available</w:t>
      </w:r>
      <w:bookmarkEnd w:id="2"/>
    </w:p>
    <w:p w14:paraId="70F52331" w14:textId="58190AC8" w:rsidR="007A113B" w:rsidRPr="007A113B" w:rsidRDefault="007A113B" w:rsidP="007A113B">
      <w:pPr>
        <w:rPr>
          <w:rFonts w:cstheme="minorHAnsi"/>
          <w:sz w:val="24"/>
          <w:szCs w:val="24"/>
        </w:rPr>
      </w:pPr>
      <w:r w:rsidRPr="007A113B">
        <w:rPr>
          <w:rFonts w:cstheme="minorHAnsi"/>
          <w:sz w:val="24"/>
          <w:szCs w:val="24"/>
        </w:rPr>
        <w:t xml:space="preserve">The SME’s that form the </w:t>
      </w:r>
      <w:r w:rsidR="00BD1B9B">
        <w:rPr>
          <w:rFonts w:cstheme="minorHAnsi"/>
          <w:sz w:val="24"/>
          <w:szCs w:val="24"/>
        </w:rPr>
        <w:t>COALITION</w:t>
      </w:r>
      <w:r w:rsidRPr="007A113B">
        <w:rPr>
          <w:rFonts w:cstheme="minorHAnsi"/>
          <w:sz w:val="24"/>
          <w:szCs w:val="24"/>
        </w:rPr>
        <w:t xml:space="preserve"> &amp; </w:t>
      </w:r>
      <w:r w:rsidR="00885379">
        <w:rPr>
          <w:rFonts w:cstheme="minorHAnsi"/>
          <w:sz w:val="24"/>
          <w:szCs w:val="24"/>
        </w:rPr>
        <w:t>WWIROC</w:t>
      </w:r>
      <w:r w:rsidRPr="007A113B">
        <w:rPr>
          <w:rFonts w:cstheme="minorHAnsi"/>
          <w:sz w:val="24"/>
          <w:szCs w:val="24"/>
        </w:rPr>
        <w:t xml:space="preserve"> work together to: </w:t>
      </w:r>
    </w:p>
    <w:p w14:paraId="0753FE26" w14:textId="77777777" w:rsidR="007A113B" w:rsidRPr="007A113B" w:rsidRDefault="007A113B" w:rsidP="007A113B">
      <w:pPr>
        <w:pStyle w:val="ListParagraph"/>
        <w:ind w:left="360"/>
        <w:rPr>
          <w:rFonts w:cstheme="minorHAnsi"/>
          <w:sz w:val="24"/>
          <w:szCs w:val="24"/>
        </w:rPr>
      </w:pPr>
      <w:r w:rsidRPr="007A113B">
        <w:rPr>
          <w:rFonts w:cstheme="minorHAnsi"/>
          <w:sz w:val="24"/>
          <w:szCs w:val="24"/>
        </w:rPr>
        <w:t>•</w:t>
      </w:r>
      <w:r w:rsidRPr="007A113B">
        <w:rPr>
          <w:rFonts w:cstheme="minorHAnsi"/>
          <w:sz w:val="24"/>
          <w:szCs w:val="24"/>
        </w:rPr>
        <w:tab/>
        <w:t xml:space="preserve">Share information on an incident that may have medical ramifications to healthcare providers </w:t>
      </w:r>
    </w:p>
    <w:p w14:paraId="3C49A849" w14:textId="77777777" w:rsidR="007A113B" w:rsidRPr="007A113B" w:rsidRDefault="007A113B" w:rsidP="007A113B">
      <w:pPr>
        <w:pStyle w:val="ListParagraph"/>
        <w:ind w:left="360"/>
        <w:rPr>
          <w:rFonts w:cstheme="minorHAnsi"/>
          <w:sz w:val="24"/>
          <w:szCs w:val="24"/>
        </w:rPr>
      </w:pPr>
      <w:r w:rsidRPr="007A113B">
        <w:rPr>
          <w:rFonts w:cstheme="minorHAnsi"/>
          <w:sz w:val="24"/>
          <w:szCs w:val="24"/>
        </w:rPr>
        <w:t>•</w:t>
      </w:r>
      <w:r w:rsidRPr="007A113B">
        <w:rPr>
          <w:rFonts w:cstheme="minorHAnsi"/>
          <w:sz w:val="24"/>
          <w:szCs w:val="24"/>
        </w:rPr>
        <w:tab/>
        <w:t xml:space="preserve">Develop recommended protective actions and guidance </w:t>
      </w:r>
    </w:p>
    <w:p w14:paraId="70C9C000" w14:textId="77777777" w:rsidR="007A113B" w:rsidRPr="007A113B" w:rsidRDefault="007A113B" w:rsidP="007A113B">
      <w:pPr>
        <w:pStyle w:val="ListParagraph"/>
        <w:ind w:left="360"/>
        <w:rPr>
          <w:rFonts w:cstheme="minorHAnsi"/>
          <w:sz w:val="24"/>
          <w:szCs w:val="24"/>
        </w:rPr>
      </w:pPr>
      <w:r w:rsidRPr="007A113B">
        <w:rPr>
          <w:rFonts w:cstheme="minorHAnsi"/>
          <w:sz w:val="24"/>
          <w:szCs w:val="24"/>
        </w:rPr>
        <w:t>•</w:t>
      </w:r>
      <w:r w:rsidRPr="007A113B">
        <w:rPr>
          <w:rFonts w:cstheme="minorHAnsi"/>
          <w:sz w:val="24"/>
          <w:szCs w:val="24"/>
        </w:rPr>
        <w:tab/>
        <w:t>Respond to questions and provide advice to hospitals and other response agencies regarding medical issues, capabilities, status, and capacity</w:t>
      </w:r>
    </w:p>
    <w:p w14:paraId="06D7A4C8" w14:textId="77777777" w:rsidR="007A113B" w:rsidRPr="007A113B" w:rsidRDefault="007A113B" w:rsidP="007A113B">
      <w:pPr>
        <w:pStyle w:val="ListParagraph"/>
        <w:ind w:left="360"/>
        <w:rPr>
          <w:rFonts w:cstheme="minorHAnsi"/>
          <w:sz w:val="24"/>
          <w:szCs w:val="24"/>
        </w:rPr>
      </w:pPr>
      <w:r w:rsidRPr="007A113B">
        <w:rPr>
          <w:rFonts w:cstheme="minorHAnsi"/>
          <w:sz w:val="24"/>
          <w:szCs w:val="24"/>
        </w:rPr>
        <w:t>•</w:t>
      </w:r>
      <w:r w:rsidRPr="007A113B">
        <w:rPr>
          <w:rFonts w:cstheme="minorHAnsi"/>
          <w:sz w:val="24"/>
          <w:szCs w:val="24"/>
        </w:rPr>
        <w:tab/>
        <w:t xml:space="preserve">Identify and assist in requesting, obtaining, allocating, and track resources needed by hospitals </w:t>
      </w:r>
    </w:p>
    <w:p w14:paraId="19D94BF9" w14:textId="77777777" w:rsidR="007A113B" w:rsidRPr="007A113B" w:rsidRDefault="007A113B" w:rsidP="007A113B">
      <w:pPr>
        <w:pStyle w:val="ListParagraph"/>
        <w:ind w:left="360"/>
        <w:rPr>
          <w:rFonts w:cstheme="minorHAnsi"/>
          <w:sz w:val="24"/>
          <w:szCs w:val="24"/>
        </w:rPr>
      </w:pPr>
      <w:r w:rsidRPr="007A113B">
        <w:rPr>
          <w:rFonts w:cstheme="minorHAnsi"/>
          <w:sz w:val="24"/>
          <w:szCs w:val="24"/>
        </w:rPr>
        <w:t>•</w:t>
      </w:r>
      <w:r w:rsidRPr="007A113B">
        <w:rPr>
          <w:rFonts w:cstheme="minorHAnsi"/>
          <w:sz w:val="24"/>
          <w:szCs w:val="24"/>
        </w:rPr>
        <w:tab/>
        <w:t xml:space="preserve">Support the protection of the healthcare infrastructure </w:t>
      </w:r>
    </w:p>
    <w:p w14:paraId="40445597" w14:textId="77777777" w:rsidR="007A113B" w:rsidRPr="007A113B" w:rsidRDefault="007A113B" w:rsidP="007A113B">
      <w:pPr>
        <w:pStyle w:val="ListParagraph"/>
        <w:ind w:left="360"/>
        <w:rPr>
          <w:rFonts w:cstheme="minorHAnsi"/>
          <w:sz w:val="24"/>
          <w:szCs w:val="24"/>
        </w:rPr>
      </w:pPr>
      <w:r w:rsidRPr="007A113B">
        <w:rPr>
          <w:rFonts w:cstheme="minorHAnsi"/>
          <w:sz w:val="24"/>
          <w:szCs w:val="24"/>
        </w:rPr>
        <w:t>•</w:t>
      </w:r>
      <w:r w:rsidRPr="007A113B">
        <w:rPr>
          <w:rFonts w:cstheme="minorHAnsi"/>
          <w:sz w:val="24"/>
          <w:szCs w:val="24"/>
        </w:rPr>
        <w:tab/>
        <w:t xml:space="preserve">Provide a single point of data collection/dissemination for healthcare </w:t>
      </w:r>
    </w:p>
    <w:p w14:paraId="18945C4C" w14:textId="77777777" w:rsidR="007A113B" w:rsidRDefault="007A113B" w:rsidP="007A113B">
      <w:pPr>
        <w:pStyle w:val="ListParagraph"/>
        <w:ind w:left="360"/>
        <w:rPr>
          <w:rFonts w:cstheme="minorHAnsi"/>
          <w:sz w:val="24"/>
          <w:szCs w:val="24"/>
        </w:rPr>
      </w:pPr>
      <w:r w:rsidRPr="007A113B">
        <w:rPr>
          <w:rFonts w:cstheme="minorHAnsi"/>
          <w:sz w:val="24"/>
          <w:szCs w:val="24"/>
        </w:rPr>
        <w:t>•</w:t>
      </w:r>
      <w:r w:rsidRPr="007A113B">
        <w:rPr>
          <w:rFonts w:cstheme="minorHAnsi"/>
          <w:sz w:val="24"/>
          <w:szCs w:val="24"/>
        </w:rPr>
        <w:tab/>
        <w:t>Provide healthcare situational awareness to other disciplines</w:t>
      </w:r>
    </w:p>
    <w:p w14:paraId="0EA58C4E" w14:textId="77777777" w:rsidR="007A113B" w:rsidRPr="00702BB3" w:rsidRDefault="007A113B" w:rsidP="007A113B">
      <w:pPr>
        <w:pStyle w:val="ListParagraph"/>
        <w:ind w:left="360"/>
        <w:rPr>
          <w:rFonts w:cstheme="minorHAnsi"/>
          <w:sz w:val="24"/>
          <w:szCs w:val="24"/>
        </w:rPr>
      </w:pPr>
    </w:p>
    <w:p w14:paraId="000444C3" w14:textId="77777777" w:rsidR="00157FD6" w:rsidRPr="00045B9A" w:rsidRDefault="00157FD6" w:rsidP="00157FD6">
      <w:pPr>
        <w:pStyle w:val="ListParagraph"/>
        <w:numPr>
          <w:ilvl w:val="1"/>
          <w:numId w:val="25"/>
        </w:numPr>
        <w:rPr>
          <w:rFonts w:cstheme="minorHAnsi"/>
          <w:b/>
          <w:sz w:val="24"/>
          <w:szCs w:val="24"/>
        </w:rPr>
      </w:pPr>
      <w:r w:rsidRPr="00045B9A">
        <w:rPr>
          <w:rFonts w:cstheme="minorHAnsi"/>
          <w:b/>
          <w:sz w:val="24"/>
          <w:szCs w:val="24"/>
        </w:rPr>
        <w:t>Response Operations</w:t>
      </w:r>
    </w:p>
    <w:p w14:paraId="3ECE97B3" w14:textId="77777777" w:rsidR="00157FD6" w:rsidRPr="00045B9A" w:rsidRDefault="003C6FD6" w:rsidP="00157FD6">
      <w:pPr>
        <w:pStyle w:val="ListParagraph"/>
        <w:ind w:left="360"/>
        <w:rPr>
          <w:rFonts w:cstheme="minorHAnsi"/>
          <w:sz w:val="24"/>
          <w:szCs w:val="24"/>
        </w:rPr>
      </w:pPr>
      <w:r w:rsidRPr="00045B9A">
        <w:rPr>
          <w:rFonts w:cstheme="minorHAnsi"/>
          <w:sz w:val="24"/>
          <w:szCs w:val="24"/>
        </w:rPr>
        <w:t>Under these section/subsections</w:t>
      </w:r>
      <w:r w:rsidR="00157FD6" w:rsidRPr="00045B9A">
        <w:rPr>
          <w:rFonts w:cstheme="minorHAnsi"/>
          <w:sz w:val="24"/>
          <w:szCs w:val="24"/>
        </w:rPr>
        <w:t xml:space="preserve">, </w:t>
      </w:r>
      <w:r w:rsidRPr="00045B9A">
        <w:rPr>
          <w:rFonts w:cstheme="minorHAnsi"/>
          <w:sz w:val="24"/>
          <w:szCs w:val="24"/>
        </w:rPr>
        <w:t xml:space="preserve">we will </w:t>
      </w:r>
      <w:r w:rsidR="00157FD6" w:rsidRPr="00045B9A">
        <w:rPr>
          <w:rFonts w:cstheme="minorHAnsi"/>
          <w:sz w:val="24"/>
          <w:szCs w:val="24"/>
        </w:rPr>
        <w:t>address the actions taken by the coalition and its members before, during, and following an event</w:t>
      </w:r>
      <w:r w:rsidRPr="00045B9A">
        <w:rPr>
          <w:rFonts w:cstheme="minorHAnsi"/>
          <w:sz w:val="24"/>
          <w:szCs w:val="24"/>
        </w:rPr>
        <w:t>.</w:t>
      </w:r>
    </w:p>
    <w:p w14:paraId="169E83F9" w14:textId="77777777" w:rsidR="00804FD3" w:rsidRPr="00045B9A" w:rsidRDefault="00804FD3" w:rsidP="00702BB3">
      <w:pPr>
        <w:pStyle w:val="ListParagraph"/>
        <w:numPr>
          <w:ilvl w:val="0"/>
          <w:numId w:val="34"/>
        </w:numPr>
        <w:rPr>
          <w:rFonts w:cstheme="minorHAnsi"/>
          <w:sz w:val="24"/>
          <w:szCs w:val="24"/>
        </w:rPr>
      </w:pPr>
      <w:r w:rsidRPr="00045B9A">
        <w:rPr>
          <w:rFonts w:cstheme="minorHAnsi"/>
          <w:sz w:val="24"/>
          <w:szCs w:val="24"/>
        </w:rPr>
        <w:t>Purpose of the Western Region Operation Center:</w:t>
      </w:r>
    </w:p>
    <w:p w14:paraId="5A39B5E8" w14:textId="787EB07E" w:rsidR="00804FD3" w:rsidRDefault="00804FD3" w:rsidP="00702BB3">
      <w:pPr>
        <w:pStyle w:val="ListParagraph"/>
        <w:numPr>
          <w:ilvl w:val="1"/>
          <w:numId w:val="34"/>
        </w:numPr>
        <w:rPr>
          <w:rFonts w:cstheme="minorHAnsi"/>
          <w:sz w:val="24"/>
          <w:szCs w:val="24"/>
        </w:rPr>
      </w:pPr>
      <w:bookmarkStart w:id="3" w:name="_Hlk52346126"/>
      <w:r w:rsidRPr="00045B9A">
        <w:rPr>
          <w:rFonts w:cstheme="minorHAnsi"/>
          <w:sz w:val="24"/>
          <w:szCs w:val="24"/>
        </w:rPr>
        <w:t>The Western Region Operations Center (</w:t>
      </w:r>
      <w:r w:rsidR="00885379">
        <w:rPr>
          <w:rFonts w:cstheme="minorHAnsi"/>
          <w:sz w:val="24"/>
          <w:szCs w:val="24"/>
        </w:rPr>
        <w:t>WWIROC</w:t>
      </w:r>
      <w:r w:rsidRPr="00045B9A">
        <w:rPr>
          <w:rFonts w:cstheme="minorHAnsi"/>
          <w:sz w:val="24"/>
          <w:szCs w:val="24"/>
        </w:rPr>
        <w:t xml:space="preserve">) is a regional coordination entity supported by participating hospitals and response organizations that coordinates communication and decision-making (including resource allocation, resource tracking and coordination of resource needs) related to medical issues.  The </w:t>
      </w:r>
      <w:r w:rsidR="00885379">
        <w:rPr>
          <w:rFonts w:cstheme="minorHAnsi"/>
          <w:sz w:val="24"/>
          <w:szCs w:val="24"/>
        </w:rPr>
        <w:t>WWIROC</w:t>
      </w:r>
      <w:r w:rsidRPr="00045B9A">
        <w:rPr>
          <w:rFonts w:cstheme="minorHAnsi"/>
          <w:sz w:val="24"/>
          <w:szCs w:val="24"/>
        </w:rPr>
        <w:t xml:space="preserve"> is composed of subject matter experts (SMEs) from the medical and public health communities, including hospitals (both administrative and clinical), emergency medical services, and public health. Additional expertise, such as poison control, hazardous material (HazMat), fire, emergency management, and law enforcement will be brought in or consulted as necessary.  </w:t>
      </w:r>
    </w:p>
    <w:bookmarkEnd w:id="3"/>
    <w:p w14:paraId="1921BBCE" w14:textId="77777777" w:rsidR="0028227D" w:rsidRPr="00045B9A" w:rsidRDefault="0028227D" w:rsidP="0028227D">
      <w:pPr>
        <w:pStyle w:val="ListParagraph"/>
        <w:ind w:left="1440"/>
        <w:rPr>
          <w:rFonts w:cstheme="minorHAnsi"/>
          <w:sz w:val="24"/>
          <w:szCs w:val="24"/>
        </w:rPr>
      </w:pPr>
    </w:p>
    <w:p w14:paraId="730465F0" w14:textId="77777777" w:rsidR="00157FD6" w:rsidRPr="00045B9A" w:rsidRDefault="00157FD6" w:rsidP="00157FD6">
      <w:pPr>
        <w:pStyle w:val="ListParagraph"/>
        <w:numPr>
          <w:ilvl w:val="2"/>
          <w:numId w:val="25"/>
        </w:numPr>
        <w:rPr>
          <w:rFonts w:cstheme="minorHAnsi"/>
          <w:b/>
          <w:sz w:val="24"/>
          <w:szCs w:val="24"/>
        </w:rPr>
      </w:pPr>
      <w:r w:rsidRPr="00045B9A">
        <w:rPr>
          <w:rFonts w:cstheme="minorHAnsi"/>
          <w:b/>
          <w:sz w:val="24"/>
          <w:szCs w:val="24"/>
        </w:rPr>
        <w:t>Stages of Incident Response</w:t>
      </w:r>
    </w:p>
    <w:p w14:paraId="0AC78E2B" w14:textId="4E8C0518" w:rsidR="00157FD6" w:rsidRDefault="003C6FD6" w:rsidP="003C6FD6">
      <w:pPr>
        <w:pStyle w:val="ListParagraph"/>
        <w:rPr>
          <w:rFonts w:cstheme="minorHAnsi"/>
          <w:sz w:val="24"/>
          <w:szCs w:val="24"/>
        </w:rPr>
      </w:pPr>
      <w:r w:rsidRPr="00045B9A">
        <w:rPr>
          <w:rFonts w:cstheme="minorHAnsi"/>
          <w:sz w:val="24"/>
          <w:szCs w:val="24"/>
        </w:rPr>
        <w:lastRenderedPageBreak/>
        <w:t xml:space="preserve">See section 2.3.1.2 Activation of </w:t>
      </w:r>
      <w:r w:rsidR="00885379">
        <w:rPr>
          <w:rFonts w:cstheme="minorHAnsi"/>
          <w:sz w:val="24"/>
          <w:szCs w:val="24"/>
        </w:rPr>
        <w:t>WWIROC</w:t>
      </w:r>
      <w:r w:rsidR="00157FD6" w:rsidRPr="00045B9A">
        <w:rPr>
          <w:rFonts w:cstheme="minorHAnsi"/>
          <w:sz w:val="24"/>
          <w:szCs w:val="24"/>
        </w:rPr>
        <w:t>.</w:t>
      </w:r>
    </w:p>
    <w:p w14:paraId="1AF276EA" w14:textId="62C8BD15" w:rsidR="0028227D" w:rsidRDefault="0028227D" w:rsidP="003C6FD6">
      <w:pPr>
        <w:pStyle w:val="ListParagraph"/>
        <w:rPr>
          <w:rFonts w:cstheme="minorHAnsi"/>
          <w:sz w:val="24"/>
          <w:szCs w:val="24"/>
        </w:rPr>
      </w:pPr>
    </w:p>
    <w:p w14:paraId="4A0AB2CF" w14:textId="77777777" w:rsidR="0028227D" w:rsidRPr="00045B9A" w:rsidRDefault="0028227D" w:rsidP="003C6FD6">
      <w:pPr>
        <w:pStyle w:val="ListParagraph"/>
        <w:rPr>
          <w:rFonts w:cstheme="minorHAnsi"/>
          <w:sz w:val="24"/>
          <w:szCs w:val="24"/>
        </w:rPr>
      </w:pPr>
    </w:p>
    <w:p w14:paraId="24A5C357" w14:textId="77777777" w:rsidR="00157FD6" w:rsidRPr="00045B9A" w:rsidRDefault="00157FD6" w:rsidP="00157FD6">
      <w:pPr>
        <w:pStyle w:val="ListParagraph"/>
        <w:numPr>
          <w:ilvl w:val="3"/>
          <w:numId w:val="25"/>
        </w:numPr>
        <w:rPr>
          <w:rFonts w:cstheme="minorHAnsi"/>
          <w:b/>
          <w:sz w:val="24"/>
          <w:szCs w:val="24"/>
        </w:rPr>
      </w:pPr>
      <w:r w:rsidRPr="00045B9A">
        <w:rPr>
          <w:rFonts w:cstheme="minorHAnsi"/>
          <w:b/>
          <w:sz w:val="24"/>
          <w:szCs w:val="24"/>
        </w:rPr>
        <w:t>Incident Recognition</w:t>
      </w:r>
    </w:p>
    <w:p w14:paraId="0643B188" w14:textId="77777777" w:rsidR="00157FD6" w:rsidRPr="00045B9A" w:rsidRDefault="00157FD6" w:rsidP="00157FD6">
      <w:pPr>
        <w:pStyle w:val="ListParagraph"/>
        <w:numPr>
          <w:ilvl w:val="0"/>
          <w:numId w:val="28"/>
        </w:numPr>
        <w:rPr>
          <w:rFonts w:cstheme="minorHAnsi"/>
          <w:sz w:val="24"/>
          <w:szCs w:val="24"/>
        </w:rPr>
      </w:pPr>
      <w:r w:rsidRPr="00045B9A">
        <w:rPr>
          <w:rFonts w:cstheme="minorHAnsi"/>
          <w:sz w:val="24"/>
          <w:szCs w:val="24"/>
        </w:rPr>
        <w:t xml:space="preserve">A request to activate or monitor by a Coalition member or partner (local Emergency Management, EMS, Long Term Care, Hospital, Local Public Health) </w:t>
      </w:r>
    </w:p>
    <w:p w14:paraId="6DFE6879" w14:textId="77777777" w:rsidR="00157FD6" w:rsidRPr="00045B9A" w:rsidRDefault="00157FD6" w:rsidP="00157FD6">
      <w:pPr>
        <w:pStyle w:val="ListParagraph"/>
        <w:numPr>
          <w:ilvl w:val="0"/>
          <w:numId w:val="28"/>
        </w:numPr>
        <w:rPr>
          <w:rFonts w:cstheme="minorHAnsi"/>
          <w:sz w:val="24"/>
          <w:szCs w:val="24"/>
        </w:rPr>
      </w:pPr>
      <w:r w:rsidRPr="00045B9A">
        <w:rPr>
          <w:rFonts w:cstheme="minorHAnsi"/>
          <w:sz w:val="24"/>
          <w:szCs w:val="24"/>
        </w:rPr>
        <w:t xml:space="preserve">Multi-jurisdictional incident or outbreak </w:t>
      </w:r>
    </w:p>
    <w:p w14:paraId="53FAE164" w14:textId="0479EBE3" w:rsidR="00157FD6" w:rsidRPr="00045B9A" w:rsidRDefault="00157FD6" w:rsidP="00157FD6">
      <w:pPr>
        <w:pStyle w:val="ListParagraph"/>
        <w:numPr>
          <w:ilvl w:val="0"/>
          <w:numId w:val="28"/>
        </w:numPr>
        <w:rPr>
          <w:rFonts w:cstheme="minorHAnsi"/>
          <w:sz w:val="24"/>
          <w:szCs w:val="24"/>
        </w:rPr>
      </w:pPr>
      <w:r w:rsidRPr="00045B9A">
        <w:rPr>
          <w:rFonts w:cstheme="minorHAnsi"/>
          <w:sz w:val="24"/>
          <w:szCs w:val="24"/>
        </w:rPr>
        <w:t xml:space="preserve">Awareness through </w:t>
      </w:r>
      <w:r w:rsidR="006B4368" w:rsidRPr="00045B9A">
        <w:rPr>
          <w:rFonts w:cstheme="minorHAnsi"/>
          <w:sz w:val="24"/>
          <w:szCs w:val="24"/>
        </w:rPr>
        <w:t>open-source</w:t>
      </w:r>
      <w:r w:rsidRPr="00045B9A">
        <w:rPr>
          <w:rFonts w:cstheme="minorHAnsi"/>
          <w:sz w:val="24"/>
          <w:szCs w:val="24"/>
        </w:rPr>
        <w:t xml:space="preserve"> media, notification by a partner, notification by a local, state, or Federal entity </w:t>
      </w:r>
    </w:p>
    <w:p w14:paraId="5AA5A7D9" w14:textId="77777777" w:rsidR="00157FD6" w:rsidRPr="00045B9A" w:rsidRDefault="00157FD6" w:rsidP="00157FD6">
      <w:pPr>
        <w:pStyle w:val="ListParagraph"/>
        <w:numPr>
          <w:ilvl w:val="0"/>
          <w:numId w:val="28"/>
        </w:numPr>
        <w:rPr>
          <w:rFonts w:cstheme="minorHAnsi"/>
          <w:sz w:val="24"/>
          <w:szCs w:val="24"/>
        </w:rPr>
      </w:pPr>
      <w:r w:rsidRPr="00045B9A">
        <w:rPr>
          <w:rFonts w:cstheme="minorHAnsi"/>
          <w:sz w:val="24"/>
          <w:szCs w:val="24"/>
        </w:rPr>
        <w:t xml:space="preserve">An incident in an area with few resources, such as </w:t>
      </w:r>
      <w:r w:rsidR="00804FD3" w:rsidRPr="00045B9A">
        <w:rPr>
          <w:rFonts w:cstheme="minorHAnsi"/>
          <w:sz w:val="24"/>
          <w:szCs w:val="24"/>
        </w:rPr>
        <w:t>Buffalo County</w:t>
      </w:r>
    </w:p>
    <w:p w14:paraId="2025069A" w14:textId="77777777" w:rsidR="00157FD6" w:rsidRPr="00045B9A" w:rsidRDefault="00157FD6" w:rsidP="00157FD6">
      <w:pPr>
        <w:pStyle w:val="ListParagraph"/>
        <w:numPr>
          <w:ilvl w:val="0"/>
          <w:numId w:val="28"/>
        </w:numPr>
        <w:rPr>
          <w:rFonts w:cstheme="minorHAnsi"/>
          <w:sz w:val="24"/>
          <w:szCs w:val="24"/>
        </w:rPr>
      </w:pPr>
      <w:r w:rsidRPr="00045B9A">
        <w:rPr>
          <w:rFonts w:cstheme="minorHAnsi"/>
          <w:sz w:val="24"/>
          <w:szCs w:val="24"/>
        </w:rPr>
        <w:t xml:space="preserve">An incident large enough to require resource sharing including: </w:t>
      </w:r>
    </w:p>
    <w:p w14:paraId="477B0275" w14:textId="77777777" w:rsidR="00804FD3" w:rsidRPr="00045B9A" w:rsidRDefault="00157FD6" w:rsidP="00157FD6">
      <w:pPr>
        <w:pStyle w:val="ListParagraph"/>
        <w:numPr>
          <w:ilvl w:val="1"/>
          <w:numId w:val="28"/>
        </w:numPr>
        <w:rPr>
          <w:rFonts w:cstheme="minorHAnsi"/>
          <w:sz w:val="24"/>
          <w:szCs w:val="24"/>
        </w:rPr>
      </w:pPr>
      <w:r w:rsidRPr="00045B9A">
        <w:rPr>
          <w:rFonts w:cstheme="minorHAnsi"/>
          <w:sz w:val="24"/>
          <w:szCs w:val="24"/>
        </w:rPr>
        <w:t xml:space="preserve">Strategic National Stockpile </w:t>
      </w:r>
    </w:p>
    <w:p w14:paraId="551A2B67" w14:textId="77777777" w:rsidR="00804FD3" w:rsidRPr="00045B9A" w:rsidRDefault="00157FD6" w:rsidP="00157FD6">
      <w:pPr>
        <w:pStyle w:val="ListParagraph"/>
        <w:numPr>
          <w:ilvl w:val="1"/>
          <w:numId w:val="28"/>
        </w:numPr>
        <w:rPr>
          <w:rFonts w:cstheme="minorHAnsi"/>
          <w:sz w:val="24"/>
          <w:szCs w:val="24"/>
        </w:rPr>
      </w:pPr>
      <w:r w:rsidRPr="00045B9A">
        <w:rPr>
          <w:rFonts w:cstheme="minorHAnsi"/>
          <w:sz w:val="24"/>
          <w:szCs w:val="24"/>
        </w:rPr>
        <w:t xml:space="preserve">Deployment Epidemiologic Investigation </w:t>
      </w:r>
    </w:p>
    <w:p w14:paraId="67FFF3A5" w14:textId="77777777" w:rsidR="00157FD6" w:rsidRPr="00045B9A" w:rsidRDefault="00E939F5" w:rsidP="00157FD6">
      <w:pPr>
        <w:pStyle w:val="ListParagraph"/>
        <w:numPr>
          <w:ilvl w:val="1"/>
          <w:numId w:val="28"/>
        </w:numPr>
        <w:rPr>
          <w:rFonts w:cstheme="minorHAnsi"/>
          <w:sz w:val="24"/>
          <w:szCs w:val="24"/>
        </w:rPr>
      </w:pPr>
      <w:r w:rsidRPr="00045B9A">
        <w:rPr>
          <w:rFonts w:cstheme="minorHAnsi"/>
          <w:sz w:val="24"/>
          <w:szCs w:val="24"/>
        </w:rPr>
        <w:t>Large f</w:t>
      </w:r>
      <w:r w:rsidR="00157FD6" w:rsidRPr="00045B9A">
        <w:rPr>
          <w:rFonts w:cstheme="minorHAnsi"/>
          <w:sz w:val="24"/>
          <w:szCs w:val="24"/>
        </w:rPr>
        <w:t xml:space="preserve">acility </w:t>
      </w:r>
      <w:r w:rsidRPr="00045B9A">
        <w:rPr>
          <w:rFonts w:cstheme="minorHAnsi"/>
          <w:sz w:val="24"/>
          <w:szCs w:val="24"/>
        </w:rPr>
        <w:t>Evacuation, either hospital or private business due to illness or injury</w:t>
      </w:r>
    </w:p>
    <w:p w14:paraId="6132E9FD" w14:textId="77777777" w:rsidR="00804FD3" w:rsidRPr="00045B9A" w:rsidRDefault="00157FD6" w:rsidP="00804FD3">
      <w:pPr>
        <w:pStyle w:val="ListParagraph"/>
        <w:numPr>
          <w:ilvl w:val="0"/>
          <w:numId w:val="28"/>
        </w:numPr>
        <w:rPr>
          <w:rFonts w:cstheme="minorHAnsi"/>
          <w:sz w:val="24"/>
          <w:szCs w:val="24"/>
        </w:rPr>
      </w:pPr>
      <w:r w:rsidRPr="00045B9A">
        <w:rPr>
          <w:rFonts w:cstheme="minorHAnsi"/>
          <w:sz w:val="24"/>
          <w:szCs w:val="24"/>
        </w:rPr>
        <w:t>A substantive alert message requiring action from public health and/or healthcare (e.g., Health Alert Network)</w:t>
      </w:r>
      <w:r w:rsidR="00804FD3" w:rsidRPr="00045B9A">
        <w:rPr>
          <w:rFonts w:cstheme="minorHAnsi"/>
          <w:sz w:val="24"/>
          <w:szCs w:val="24"/>
        </w:rPr>
        <w:t xml:space="preserve"> such as:</w:t>
      </w:r>
      <w:r w:rsidRPr="00045B9A">
        <w:rPr>
          <w:rFonts w:cstheme="minorHAnsi"/>
          <w:sz w:val="24"/>
          <w:szCs w:val="24"/>
        </w:rPr>
        <w:t xml:space="preserve"> </w:t>
      </w:r>
    </w:p>
    <w:p w14:paraId="79478212" w14:textId="1B9B42FB" w:rsidR="00804FD3" w:rsidRPr="00045B9A" w:rsidRDefault="00157FD6" w:rsidP="00804FD3">
      <w:pPr>
        <w:pStyle w:val="ListParagraph"/>
        <w:numPr>
          <w:ilvl w:val="1"/>
          <w:numId w:val="28"/>
        </w:numPr>
        <w:rPr>
          <w:rFonts w:cstheme="minorHAnsi"/>
          <w:sz w:val="24"/>
          <w:szCs w:val="24"/>
        </w:rPr>
      </w:pPr>
      <w:r w:rsidRPr="00045B9A">
        <w:rPr>
          <w:rFonts w:cstheme="minorHAnsi"/>
          <w:sz w:val="24"/>
          <w:szCs w:val="24"/>
        </w:rPr>
        <w:t>A natural disaster (</w:t>
      </w:r>
      <w:r w:rsidR="006B4368" w:rsidRPr="00045B9A">
        <w:rPr>
          <w:rFonts w:cstheme="minorHAnsi"/>
          <w:sz w:val="24"/>
          <w:szCs w:val="24"/>
        </w:rPr>
        <w:t>e.g.,</w:t>
      </w:r>
      <w:r w:rsidRPr="00045B9A">
        <w:rPr>
          <w:rFonts w:cstheme="minorHAnsi"/>
          <w:sz w:val="24"/>
          <w:szCs w:val="24"/>
        </w:rPr>
        <w:t xml:space="preserve"> widespread tornado or flooding) </w:t>
      </w:r>
    </w:p>
    <w:p w14:paraId="4755F3B6" w14:textId="77777777" w:rsidR="00804FD3" w:rsidRPr="00045B9A" w:rsidRDefault="00157FD6" w:rsidP="00804FD3">
      <w:pPr>
        <w:pStyle w:val="ListParagraph"/>
        <w:numPr>
          <w:ilvl w:val="1"/>
          <w:numId w:val="28"/>
        </w:numPr>
        <w:rPr>
          <w:rFonts w:cstheme="minorHAnsi"/>
          <w:sz w:val="24"/>
          <w:szCs w:val="24"/>
        </w:rPr>
      </w:pPr>
      <w:r w:rsidRPr="00045B9A">
        <w:rPr>
          <w:rFonts w:cstheme="minorHAnsi"/>
          <w:sz w:val="24"/>
          <w:szCs w:val="24"/>
        </w:rPr>
        <w:t xml:space="preserve">A biological attack </w:t>
      </w:r>
    </w:p>
    <w:p w14:paraId="47735AAB" w14:textId="5BB82DC3" w:rsidR="00157FD6" w:rsidRPr="00045B9A" w:rsidRDefault="00157FD6" w:rsidP="00804FD3">
      <w:pPr>
        <w:pStyle w:val="ListParagraph"/>
        <w:numPr>
          <w:ilvl w:val="1"/>
          <w:numId w:val="28"/>
        </w:numPr>
        <w:rPr>
          <w:rFonts w:cstheme="minorHAnsi"/>
          <w:sz w:val="24"/>
          <w:szCs w:val="24"/>
        </w:rPr>
      </w:pPr>
      <w:r w:rsidRPr="00045B9A">
        <w:rPr>
          <w:rFonts w:cstheme="minorHAnsi"/>
          <w:sz w:val="24"/>
          <w:szCs w:val="24"/>
        </w:rPr>
        <w:t>A chemical attack or spill</w:t>
      </w:r>
      <w:r w:rsidR="005737CF">
        <w:rPr>
          <w:rFonts w:cstheme="minorHAnsi"/>
          <w:sz w:val="24"/>
          <w:szCs w:val="24"/>
        </w:rPr>
        <w:t>,</w:t>
      </w:r>
      <w:r w:rsidRPr="00045B9A">
        <w:rPr>
          <w:rFonts w:cstheme="minorHAnsi"/>
          <w:sz w:val="24"/>
          <w:szCs w:val="24"/>
        </w:rPr>
        <w:t xml:space="preserve"> </w:t>
      </w:r>
      <w:r w:rsidR="005737CF">
        <w:rPr>
          <w:rFonts w:cstheme="minorHAnsi"/>
          <w:sz w:val="24"/>
          <w:szCs w:val="24"/>
        </w:rPr>
        <w:t>a</w:t>
      </w:r>
      <w:r w:rsidRPr="00045B9A">
        <w:rPr>
          <w:rFonts w:cstheme="minorHAnsi"/>
          <w:sz w:val="24"/>
          <w:szCs w:val="24"/>
        </w:rPr>
        <w:t xml:space="preserve"> biological disease outbreak (</w:t>
      </w:r>
      <w:r w:rsidR="006B4368" w:rsidRPr="00045B9A">
        <w:rPr>
          <w:rFonts w:cstheme="minorHAnsi"/>
          <w:sz w:val="24"/>
          <w:szCs w:val="24"/>
        </w:rPr>
        <w:t>e.g.,</w:t>
      </w:r>
      <w:r w:rsidRPr="00045B9A">
        <w:rPr>
          <w:rFonts w:cstheme="minorHAnsi"/>
          <w:sz w:val="24"/>
          <w:szCs w:val="24"/>
        </w:rPr>
        <w:t xml:space="preserve"> pandemic influenza)</w:t>
      </w:r>
    </w:p>
    <w:p w14:paraId="2F6A2BE3" w14:textId="77777777" w:rsidR="00804FD3" w:rsidRPr="00045B9A" w:rsidRDefault="00804FD3" w:rsidP="00804FD3">
      <w:pPr>
        <w:pStyle w:val="ListParagraph"/>
        <w:numPr>
          <w:ilvl w:val="1"/>
          <w:numId w:val="28"/>
        </w:numPr>
        <w:rPr>
          <w:rFonts w:cstheme="minorHAnsi"/>
          <w:sz w:val="24"/>
          <w:szCs w:val="24"/>
        </w:rPr>
      </w:pPr>
      <w:r w:rsidRPr="00045B9A">
        <w:rPr>
          <w:rFonts w:cstheme="minorHAnsi"/>
          <w:sz w:val="24"/>
          <w:szCs w:val="24"/>
        </w:rPr>
        <w:t xml:space="preserve">A radiological threat or incident </w:t>
      </w:r>
    </w:p>
    <w:p w14:paraId="17226E2C" w14:textId="77777777" w:rsidR="00804FD3" w:rsidRPr="00045B9A" w:rsidRDefault="00804FD3" w:rsidP="00804FD3">
      <w:pPr>
        <w:pStyle w:val="ListParagraph"/>
        <w:numPr>
          <w:ilvl w:val="1"/>
          <w:numId w:val="28"/>
        </w:numPr>
        <w:rPr>
          <w:rFonts w:cstheme="minorHAnsi"/>
          <w:sz w:val="24"/>
          <w:szCs w:val="24"/>
        </w:rPr>
      </w:pPr>
      <w:r w:rsidRPr="00045B9A">
        <w:rPr>
          <w:rFonts w:cstheme="minorHAnsi"/>
          <w:sz w:val="24"/>
          <w:szCs w:val="24"/>
        </w:rPr>
        <w:t>A credible terrorist threat or actual terrorist incident</w:t>
      </w:r>
    </w:p>
    <w:p w14:paraId="1EE94522" w14:textId="2940C442" w:rsidR="00A72FDF" w:rsidRPr="00045B9A" w:rsidRDefault="00885379" w:rsidP="00A72FDF">
      <w:pPr>
        <w:rPr>
          <w:rFonts w:cstheme="minorHAnsi"/>
          <w:sz w:val="24"/>
          <w:szCs w:val="24"/>
        </w:rPr>
      </w:pPr>
      <w:r>
        <w:rPr>
          <w:rFonts w:cstheme="minorHAnsi"/>
          <w:b/>
          <w:sz w:val="24"/>
          <w:szCs w:val="24"/>
          <w:u w:val="single"/>
        </w:rPr>
        <w:t>WWIROC</w:t>
      </w:r>
      <w:r w:rsidR="00A72FDF" w:rsidRPr="00045B9A">
        <w:rPr>
          <w:rFonts w:cstheme="minorHAnsi"/>
          <w:b/>
          <w:sz w:val="24"/>
          <w:szCs w:val="24"/>
          <w:u w:val="single"/>
        </w:rPr>
        <w:t xml:space="preserve"> Responsibilities:</w:t>
      </w:r>
      <w:r w:rsidR="00A72FDF" w:rsidRPr="00045B9A">
        <w:rPr>
          <w:rFonts w:cstheme="minorHAnsi"/>
          <w:sz w:val="24"/>
          <w:szCs w:val="24"/>
        </w:rPr>
        <w:t xml:space="preserve"> </w:t>
      </w:r>
    </w:p>
    <w:p w14:paraId="760DF733" w14:textId="4183C230" w:rsidR="00A72FDF" w:rsidRPr="004543E8" w:rsidRDefault="000E7832" w:rsidP="00A72FDF">
      <w:pPr>
        <w:rPr>
          <w:rFonts w:cstheme="minorHAnsi"/>
          <w:sz w:val="24"/>
          <w:szCs w:val="24"/>
        </w:rPr>
      </w:pPr>
      <w:r w:rsidRPr="00045B9A">
        <w:rPr>
          <w:rFonts w:cstheme="minorHAnsi"/>
          <w:sz w:val="24"/>
          <w:szCs w:val="24"/>
        </w:rPr>
        <w:t xml:space="preserve">   </w:t>
      </w:r>
      <w:r w:rsidR="00A72FDF" w:rsidRPr="00934A77">
        <w:rPr>
          <w:rFonts w:cstheme="minorHAnsi"/>
          <w:sz w:val="24"/>
          <w:szCs w:val="24"/>
        </w:rPr>
        <w:t xml:space="preserve">Region 4 has designated </w:t>
      </w:r>
      <w:r w:rsidR="00651E1C" w:rsidRPr="00934A77">
        <w:rPr>
          <w:rFonts w:cstheme="minorHAnsi"/>
          <w:sz w:val="24"/>
          <w:szCs w:val="24"/>
        </w:rPr>
        <w:t xml:space="preserve">the </w:t>
      </w:r>
      <w:r w:rsidR="00885379">
        <w:rPr>
          <w:rFonts w:cstheme="minorHAnsi"/>
          <w:sz w:val="24"/>
          <w:szCs w:val="24"/>
        </w:rPr>
        <w:t>WWIROC</w:t>
      </w:r>
      <w:r w:rsidR="00A72FDF" w:rsidRPr="00934A77">
        <w:rPr>
          <w:rFonts w:cstheme="minorHAnsi"/>
          <w:sz w:val="24"/>
          <w:szCs w:val="24"/>
        </w:rPr>
        <w:t xml:space="preserve"> as the communication as </w:t>
      </w:r>
      <w:r w:rsidR="00934A77" w:rsidRPr="00934A77">
        <w:rPr>
          <w:rFonts w:cstheme="minorHAnsi"/>
          <w:sz w:val="24"/>
          <w:szCs w:val="24"/>
        </w:rPr>
        <w:t>the</w:t>
      </w:r>
      <w:r w:rsidR="00A72FDF" w:rsidRPr="00934A77">
        <w:rPr>
          <w:rFonts w:cstheme="minorHAnsi"/>
          <w:sz w:val="24"/>
          <w:szCs w:val="24"/>
        </w:rPr>
        <w:t xml:space="preserve"> regional coordination </w:t>
      </w:r>
      <w:r w:rsidR="00934A77" w:rsidRPr="00934A77">
        <w:rPr>
          <w:rFonts w:cstheme="minorHAnsi"/>
          <w:sz w:val="24"/>
          <w:szCs w:val="24"/>
        </w:rPr>
        <w:t>center</w:t>
      </w:r>
      <w:r w:rsidR="00A72FDF" w:rsidRPr="00934A77">
        <w:rPr>
          <w:rFonts w:cstheme="minorHAnsi"/>
          <w:sz w:val="24"/>
          <w:szCs w:val="24"/>
        </w:rPr>
        <w:t xml:space="preserve"> for medical disaster planning and response.</w:t>
      </w:r>
      <w:r w:rsidR="00D77C32">
        <w:rPr>
          <w:rFonts w:cstheme="minorHAnsi"/>
          <w:color w:val="FF0000"/>
          <w:sz w:val="24"/>
          <w:szCs w:val="24"/>
        </w:rPr>
        <w:t xml:space="preserve"> </w:t>
      </w:r>
    </w:p>
    <w:p w14:paraId="10D1552B" w14:textId="3E1CC438" w:rsidR="00A72FDF" w:rsidRPr="004543E8" w:rsidRDefault="005743E4" w:rsidP="00A72FDF">
      <w:pPr>
        <w:rPr>
          <w:rFonts w:cstheme="minorHAnsi"/>
          <w:sz w:val="24"/>
          <w:szCs w:val="24"/>
        </w:rPr>
      </w:pPr>
      <w:r w:rsidRPr="004543E8">
        <w:rPr>
          <w:rFonts w:cstheme="minorHAnsi"/>
          <w:sz w:val="24"/>
          <w:szCs w:val="24"/>
        </w:rPr>
        <w:t xml:space="preserve">All </w:t>
      </w:r>
      <w:r w:rsidR="00885379">
        <w:rPr>
          <w:rFonts w:cstheme="minorHAnsi"/>
          <w:sz w:val="24"/>
          <w:szCs w:val="24"/>
        </w:rPr>
        <w:t>WWIROC</w:t>
      </w:r>
      <w:r w:rsidR="00A72FDF" w:rsidRPr="004543E8">
        <w:rPr>
          <w:rFonts w:cstheme="minorHAnsi"/>
          <w:sz w:val="24"/>
          <w:szCs w:val="24"/>
        </w:rPr>
        <w:t xml:space="preserve"> representatives must complete training on </w:t>
      </w:r>
      <w:r w:rsidR="00885379">
        <w:rPr>
          <w:rFonts w:cstheme="minorHAnsi"/>
          <w:sz w:val="24"/>
          <w:szCs w:val="24"/>
        </w:rPr>
        <w:t>WWIROC</w:t>
      </w:r>
      <w:r w:rsidR="00A72FDF" w:rsidRPr="004543E8">
        <w:rPr>
          <w:rFonts w:cstheme="minorHAnsi"/>
          <w:sz w:val="24"/>
          <w:szCs w:val="24"/>
        </w:rPr>
        <w:t xml:space="preserve"> operations. </w:t>
      </w:r>
    </w:p>
    <w:p w14:paraId="49BD0CFD" w14:textId="53A8A502" w:rsidR="00B878A0" w:rsidRPr="004543E8" w:rsidRDefault="00885379" w:rsidP="00A72FDF">
      <w:pPr>
        <w:rPr>
          <w:rFonts w:cstheme="minorHAnsi"/>
          <w:sz w:val="24"/>
          <w:szCs w:val="24"/>
        </w:rPr>
      </w:pPr>
      <w:r>
        <w:rPr>
          <w:rFonts w:cstheme="minorHAnsi"/>
          <w:sz w:val="24"/>
          <w:szCs w:val="24"/>
        </w:rPr>
        <w:t>WWIROC</w:t>
      </w:r>
      <w:r w:rsidR="00A72FDF" w:rsidRPr="004543E8">
        <w:rPr>
          <w:rFonts w:cstheme="minorHAnsi"/>
          <w:sz w:val="24"/>
          <w:szCs w:val="24"/>
        </w:rPr>
        <w:t xml:space="preserve"> Responsibilities Include: </w:t>
      </w:r>
    </w:p>
    <w:p w14:paraId="74A832DA" w14:textId="77777777" w:rsidR="00B878A0" w:rsidRPr="004543E8" w:rsidRDefault="00A72FDF" w:rsidP="00B878A0">
      <w:pPr>
        <w:pStyle w:val="ListParagraph"/>
        <w:numPr>
          <w:ilvl w:val="0"/>
          <w:numId w:val="8"/>
        </w:numPr>
        <w:rPr>
          <w:rFonts w:cstheme="minorHAnsi"/>
          <w:sz w:val="24"/>
          <w:szCs w:val="24"/>
        </w:rPr>
      </w:pPr>
      <w:r w:rsidRPr="004543E8">
        <w:rPr>
          <w:rFonts w:cstheme="minorHAnsi"/>
          <w:sz w:val="24"/>
          <w:szCs w:val="24"/>
        </w:rPr>
        <w:t xml:space="preserve">Communicating and coordinating with other EOCs and first responders to provide </w:t>
      </w:r>
      <w:r w:rsidR="005F27EF">
        <w:rPr>
          <w:rFonts w:cstheme="minorHAnsi"/>
          <w:sz w:val="24"/>
          <w:szCs w:val="24"/>
        </w:rPr>
        <w:t>information</w:t>
      </w:r>
      <w:r w:rsidRPr="004543E8">
        <w:rPr>
          <w:rFonts w:cstheme="minorHAnsi"/>
          <w:sz w:val="24"/>
          <w:szCs w:val="24"/>
        </w:rPr>
        <w:t xml:space="preserve"> on the operational status of hospitals and the needs and capabilities of hospitals and other healthcare facilities </w:t>
      </w:r>
    </w:p>
    <w:p w14:paraId="73B3D971" w14:textId="77777777" w:rsidR="00B878A0" w:rsidRPr="004543E8" w:rsidRDefault="00A72FDF" w:rsidP="00B878A0">
      <w:pPr>
        <w:pStyle w:val="ListParagraph"/>
        <w:numPr>
          <w:ilvl w:val="0"/>
          <w:numId w:val="8"/>
        </w:numPr>
        <w:rPr>
          <w:rFonts w:cstheme="minorHAnsi"/>
          <w:sz w:val="24"/>
          <w:szCs w:val="24"/>
        </w:rPr>
      </w:pPr>
      <w:r w:rsidRPr="004543E8">
        <w:rPr>
          <w:rFonts w:cstheme="minorHAnsi"/>
          <w:sz w:val="24"/>
          <w:szCs w:val="24"/>
        </w:rPr>
        <w:t>Providing information to hospitals regarding the incident and the needs and capabilities of other h</w:t>
      </w:r>
      <w:r w:rsidR="00B878A0" w:rsidRPr="004543E8">
        <w:rPr>
          <w:rFonts w:cstheme="minorHAnsi"/>
          <w:sz w:val="24"/>
          <w:szCs w:val="24"/>
        </w:rPr>
        <w:t xml:space="preserve">ospitals and response agencies </w:t>
      </w:r>
    </w:p>
    <w:p w14:paraId="55A9B4D1" w14:textId="77777777" w:rsidR="00B878A0" w:rsidRPr="004543E8" w:rsidRDefault="00A72FDF" w:rsidP="00B878A0">
      <w:pPr>
        <w:pStyle w:val="ListParagraph"/>
        <w:numPr>
          <w:ilvl w:val="0"/>
          <w:numId w:val="8"/>
        </w:numPr>
        <w:rPr>
          <w:rFonts w:cstheme="minorHAnsi"/>
          <w:sz w:val="24"/>
          <w:szCs w:val="24"/>
        </w:rPr>
      </w:pPr>
      <w:r w:rsidRPr="004543E8">
        <w:rPr>
          <w:rFonts w:cstheme="minorHAnsi"/>
          <w:sz w:val="24"/>
          <w:szCs w:val="24"/>
        </w:rPr>
        <w:t xml:space="preserve">Identifying and meeting the healthcare needs of the region </w:t>
      </w:r>
    </w:p>
    <w:p w14:paraId="6A8A9E00" w14:textId="77777777" w:rsidR="000E4CEE" w:rsidRPr="004543E8" w:rsidRDefault="00A72FDF" w:rsidP="00B878A0">
      <w:pPr>
        <w:pStyle w:val="ListParagraph"/>
        <w:numPr>
          <w:ilvl w:val="0"/>
          <w:numId w:val="8"/>
        </w:numPr>
        <w:rPr>
          <w:rFonts w:cstheme="minorHAnsi"/>
          <w:sz w:val="24"/>
          <w:szCs w:val="24"/>
        </w:rPr>
      </w:pPr>
      <w:r w:rsidRPr="004543E8">
        <w:rPr>
          <w:rFonts w:cstheme="minorHAnsi"/>
          <w:sz w:val="24"/>
          <w:szCs w:val="24"/>
        </w:rPr>
        <w:t>Monitoring</w:t>
      </w:r>
      <w:r w:rsidR="000E4CEE" w:rsidRPr="004543E8">
        <w:rPr>
          <w:rFonts w:cstheme="minorHAnsi"/>
          <w:sz w:val="24"/>
          <w:szCs w:val="24"/>
        </w:rPr>
        <w:t xml:space="preserve"> </w:t>
      </w:r>
      <w:r w:rsidR="005F27EF">
        <w:rPr>
          <w:rFonts w:cstheme="minorHAnsi"/>
          <w:sz w:val="24"/>
          <w:szCs w:val="24"/>
        </w:rPr>
        <w:t>EMResource system for resource status’</w:t>
      </w:r>
      <w:r w:rsidRPr="004543E8">
        <w:rPr>
          <w:rFonts w:cstheme="minorHAnsi"/>
          <w:sz w:val="24"/>
          <w:szCs w:val="24"/>
        </w:rPr>
        <w:t xml:space="preserve"> </w:t>
      </w:r>
    </w:p>
    <w:p w14:paraId="62DC4B4D" w14:textId="77777777" w:rsidR="00B878A0" w:rsidRPr="004543E8" w:rsidRDefault="000E4CEE" w:rsidP="00B878A0">
      <w:pPr>
        <w:pStyle w:val="ListParagraph"/>
        <w:numPr>
          <w:ilvl w:val="0"/>
          <w:numId w:val="8"/>
        </w:numPr>
        <w:rPr>
          <w:rFonts w:cstheme="minorHAnsi"/>
          <w:sz w:val="24"/>
          <w:szCs w:val="24"/>
        </w:rPr>
      </w:pPr>
      <w:r w:rsidRPr="004543E8">
        <w:rPr>
          <w:rFonts w:cstheme="minorHAnsi"/>
          <w:sz w:val="24"/>
          <w:szCs w:val="24"/>
        </w:rPr>
        <w:t>Monitoring WISCOM</w:t>
      </w:r>
      <w:r w:rsidR="00A72FDF" w:rsidRPr="004543E8">
        <w:rPr>
          <w:rFonts w:cstheme="minorHAnsi"/>
          <w:sz w:val="24"/>
          <w:szCs w:val="24"/>
        </w:rPr>
        <w:t xml:space="preserve"> radio system </w:t>
      </w:r>
    </w:p>
    <w:p w14:paraId="3841B8FE" w14:textId="77777777" w:rsidR="00B878A0" w:rsidRPr="004543E8" w:rsidRDefault="00A72FDF" w:rsidP="00B878A0">
      <w:pPr>
        <w:pStyle w:val="ListParagraph"/>
        <w:numPr>
          <w:ilvl w:val="0"/>
          <w:numId w:val="8"/>
        </w:numPr>
        <w:rPr>
          <w:rFonts w:cstheme="minorHAnsi"/>
          <w:sz w:val="24"/>
          <w:szCs w:val="24"/>
        </w:rPr>
      </w:pPr>
      <w:r w:rsidRPr="004543E8">
        <w:rPr>
          <w:rFonts w:cstheme="minorHAnsi"/>
          <w:sz w:val="24"/>
          <w:szCs w:val="24"/>
        </w:rPr>
        <w:lastRenderedPageBreak/>
        <w:t xml:space="preserve">Monitoring </w:t>
      </w:r>
      <w:r w:rsidR="000E4CEE" w:rsidRPr="004543E8">
        <w:rPr>
          <w:rFonts w:cstheme="minorHAnsi"/>
          <w:sz w:val="24"/>
          <w:szCs w:val="24"/>
        </w:rPr>
        <w:t xml:space="preserve">bed availability through </w:t>
      </w:r>
      <w:r w:rsidR="005F27EF">
        <w:rPr>
          <w:rFonts w:cstheme="minorHAnsi"/>
          <w:sz w:val="24"/>
          <w:szCs w:val="24"/>
        </w:rPr>
        <w:t>EMResource</w:t>
      </w:r>
      <w:r w:rsidR="000E4CEE" w:rsidRPr="004543E8">
        <w:rPr>
          <w:rFonts w:cstheme="minorHAnsi"/>
          <w:sz w:val="24"/>
          <w:szCs w:val="24"/>
        </w:rPr>
        <w:t xml:space="preserve"> </w:t>
      </w:r>
      <w:r w:rsidRPr="004543E8">
        <w:rPr>
          <w:rFonts w:cstheme="minorHAnsi"/>
          <w:sz w:val="24"/>
          <w:szCs w:val="24"/>
        </w:rPr>
        <w:t>and assisting in identification of patient destinations to equitably manage patient load Coordinating hospital staff and equip</w:t>
      </w:r>
      <w:r w:rsidR="000E4CEE" w:rsidRPr="004543E8">
        <w:rPr>
          <w:rFonts w:cstheme="minorHAnsi"/>
          <w:sz w:val="24"/>
          <w:szCs w:val="24"/>
        </w:rPr>
        <w:t>ment under the Western Region Healthcare</w:t>
      </w:r>
      <w:r w:rsidRPr="004543E8">
        <w:rPr>
          <w:rFonts w:cstheme="minorHAnsi"/>
          <w:sz w:val="24"/>
          <w:szCs w:val="24"/>
        </w:rPr>
        <w:t xml:space="preserve"> MOU </w:t>
      </w:r>
    </w:p>
    <w:p w14:paraId="012B61D4" w14:textId="3595EFD6" w:rsidR="00B878A0" w:rsidRDefault="002D2A7A" w:rsidP="00B878A0">
      <w:pPr>
        <w:pStyle w:val="ListParagraph"/>
        <w:numPr>
          <w:ilvl w:val="0"/>
          <w:numId w:val="8"/>
        </w:numPr>
        <w:rPr>
          <w:rFonts w:cstheme="minorHAnsi"/>
          <w:sz w:val="24"/>
          <w:szCs w:val="24"/>
        </w:rPr>
      </w:pPr>
      <w:r w:rsidRPr="004543E8">
        <w:rPr>
          <w:rFonts w:cstheme="minorHAnsi"/>
          <w:sz w:val="24"/>
          <w:szCs w:val="24"/>
        </w:rPr>
        <w:t>Assist in providing</w:t>
      </w:r>
      <w:r w:rsidR="00A72FDF" w:rsidRPr="004543E8">
        <w:rPr>
          <w:rFonts w:cstheme="minorHAnsi"/>
          <w:sz w:val="24"/>
          <w:szCs w:val="24"/>
        </w:rPr>
        <w:t xml:space="preserve"> appropriate transfer to healthcare facilities based on both </w:t>
      </w:r>
      <w:r w:rsidR="004543E8" w:rsidRPr="004543E8">
        <w:rPr>
          <w:rFonts w:cstheme="minorHAnsi"/>
          <w:sz w:val="24"/>
          <w:szCs w:val="24"/>
        </w:rPr>
        <w:t>patient</w:t>
      </w:r>
      <w:r w:rsidR="00A72FDF" w:rsidRPr="004543E8">
        <w:rPr>
          <w:rFonts w:cstheme="minorHAnsi"/>
          <w:sz w:val="24"/>
          <w:szCs w:val="24"/>
        </w:rPr>
        <w:t xml:space="preserve"> need</w:t>
      </w:r>
      <w:r w:rsidR="005F27EF">
        <w:rPr>
          <w:rFonts w:cstheme="minorHAnsi"/>
          <w:sz w:val="24"/>
          <w:szCs w:val="24"/>
        </w:rPr>
        <w:t>s</w:t>
      </w:r>
      <w:r w:rsidR="00A72FDF" w:rsidRPr="004543E8">
        <w:rPr>
          <w:rFonts w:cstheme="minorHAnsi"/>
          <w:sz w:val="24"/>
          <w:szCs w:val="24"/>
        </w:rPr>
        <w:t xml:space="preserve"> and hospital capacity and capability </w:t>
      </w:r>
    </w:p>
    <w:p w14:paraId="541EA302" w14:textId="5D87525A" w:rsidR="001758A2" w:rsidRDefault="001758A2" w:rsidP="001758A2">
      <w:pPr>
        <w:rPr>
          <w:rFonts w:cstheme="minorHAnsi"/>
          <w:b/>
          <w:bCs/>
          <w:sz w:val="24"/>
          <w:szCs w:val="24"/>
        </w:rPr>
      </w:pPr>
      <w:r w:rsidRPr="00E74F98">
        <w:rPr>
          <w:rFonts w:cstheme="minorHAnsi"/>
          <w:b/>
          <w:bCs/>
          <w:sz w:val="24"/>
          <w:szCs w:val="24"/>
        </w:rPr>
        <w:t>2.3.1.2 Pandemic Response</w:t>
      </w:r>
    </w:p>
    <w:p w14:paraId="17B25278" w14:textId="77777777" w:rsidR="00B86A2F" w:rsidRPr="00B86A2F" w:rsidRDefault="00B86A2F" w:rsidP="00B86A2F">
      <w:pPr>
        <w:rPr>
          <w:rFonts w:cstheme="minorHAnsi"/>
          <w:sz w:val="24"/>
          <w:szCs w:val="24"/>
        </w:rPr>
      </w:pPr>
      <w:r w:rsidRPr="00B86A2F">
        <w:rPr>
          <w:rFonts w:cstheme="minorHAnsi"/>
          <w:sz w:val="24"/>
          <w:szCs w:val="24"/>
        </w:rPr>
        <w:t>A pandemic is a public health threat that could overwhelm existing public health, public safety, and health care system infrastructures in the region. Managing the human health consequences of an influenza pandemic will require coordination and collaboration among local response partners, and state and national assistance.</w:t>
      </w:r>
    </w:p>
    <w:p w14:paraId="731D34D0" w14:textId="5D4AA93B" w:rsidR="00B86A2F" w:rsidRPr="00B86A2F" w:rsidRDefault="00B86A2F" w:rsidP="00B86A2F">
      <w:pPr>
        <w:rPr>
          <w:rFonts w:cstheme="minorHAnsi"/>
          <w:sz w:val="24"/>
          <w:szCs w:val="24"/>
        </w:rPr>
      </w:pPr>
      <w:r w:rsidRPr="00B86A2F">
        <w:rPr>
          <w:rFonts w:cstheme="minorHAnsi"/>
          <w:sz w:val="24"/>
          <w:szCs w:val="24"/>
        </w:rPr>
        <w:t xml:space="preserve">The purpose of the public health pandemic response is to provide a coordinated community response to a pandemic in the region </w:t>
      </w:r>
      <w:r w:rsidR="00E74F98">
        <w:rPr>
          <w:rFonts w:cstheme="minorHAnsi"/>
          <w:sz w:val="24"/>
          <w:szCs w:val="24"/>
        </w:rPr>
        <w:t xml:space="preserve">in an attempt </w:t>
      </w:r>
      <w:r w:rsidRPr="00B86A2F">
        <w:rPr>
          <w:rFonts w:cstheme="minorHAnsi"/>
          <w:sz w:val="24"/>
          <w:szCs w:val="24"/>
        </w:rPr>
        <w:t>to limit illness and death, preserve continuity of essential government functions, and minimize social disruption and economic losses. This section represents actions that can be utilized for a pandemic response. The actions outlined here may also be extrapolated, where appropriate, for other highly contagious, severe pathogens or other biological events.</w:t>
      </w:r>
    </w:p>
    <w:p w14:paraId="42184FEC" w14:textId="77777777" w:rsidR="00B86A2F" w:rsidRPr="00B86A2F" w:rsidRDefault="00B86A2F" w:rsidP="00E74F98">
      <w:pPr>
        <w:spacing w:after="0"/>
        <w:rPr>
          <w:rFonts w:cstheme="minorHAnsi"/>
          <w:sz w:val="24"/>
          <w:szCs w:val="24"/>
          <w:u w:val="single"/>
        </w:rPr>
      </w:pPr>
      <w:r w:rsidRPr="00B86A2F">
        <w:rPr>
          <w:rFonts w:cstheme="minorHAnsi"/>
          <w:sz w:val="24"/>
          <w:szCs w:val="24"/>
          <w:u w:val="single"/>
        </w:rPr>
        <w:t>Guiding Principles</w:t>
      </w:r>
    </w:p>
    <w:p w14:paraId="39BEDECF" w14:textId="144B1C6B" w:rsidR="00B86A2F" w:rsidRPr="00E74F98" w:rsidRDefault="00B86A2F" w:rsidP="00E74F98">
      <w:pPr>
        <w:spacing w:after="0"/>
        <w:rPr>
          <w:rFonts w:cstheme="minorHAnsi"/>
          <w:sz w:val="24"/>
          <w:szCs w:val="24"/>
        </w:rPr>
      </w:pPr>
      <w:r w:rsidRPr="00E74F98">
        <w:rPr>
          <w:rFonts w:cstheme="minorHAnsi"/>
          <w:sz w:val="24"/>
          <w:szCs w:val="24"/>
        </w:rPr>
        <w:t>• Protection of citizens of the region, health care workers and their patients, first responders, and long-term care employees and their residents</w:t>
      </w:r>
      <w:r w:rsidR="00E74F98">
        <w:rPr>
          <w:rFonts w:cstheme="minorHAnsi"/>
          <w:sz w:val="24"/>
          <w:szCs w:val="24"/>
        </w:rPr>
        <w:t>;</w:t>
      </w:r>
    </w:p>
    <w:p w14:paraId="6A768F60" w14:textId="77777777" w:rsidR="00B86A2F" w:rsidRPr="00E74F98" w:rsidRDefault="00B86A2F" w:rsidP="00E74F98">
      <w:pPr>
        <w:spacing w:after="0"/>
        <w:ind w:left="720"/>
        <w:rPr>
          <w:rFonts w:cstheme="minorHAnsi"/>
          <w:sz w:val="24"/>
          <w:szCs w:val="24"/>
        </w:rPr>
      </w:pPr>
      <w:r w:rsidRPr="00E74F98">
        <w:rPr>
          <w:rFonts w:cstheme="minorHAnsi"/>
          <w:sz w:val="24"/>
          <w:szCs w:val="24"/>
        </w:rPr>
        <w:t>o Protection of their health and safety</w:t>
      </w:r>
    </w:p>
    <w:p w14:paraId="61675075" w14:textId="77777777" w:rsidR="00B86A2F" w:rsidRPr="00E74F98" w:rsidRDefault="00B86A2F" w:rsidP="00E74F98">
      <w:pPr>
        <w:spacing w:after="0"/>
        <w:ind w:left="720"/>
        <w:rPr>
          <w:rFonts w:cstheme="minorHAnsi"/>
          <w:sz w:val="24"/>
          <w:szCs w:val="24"/>
        </w:rPr>
      </w:pPr>
      <w:r w:rsidRPr="00E74F98">
        <w:rPr>
          <w:rFonts w:cstheme="minorHAnsi"/>
          <w:sz w:val="24"/>
          <w:szCs w:val="24"/>
        </w:rPr>
        <w:t>o Maximize the workforce available to maintain day-to-day operations</w:t>
      </w:r>
    </w:p>
    <w:p w14:paraId="538678A3" w14:textId="77777777" w:rsidR="00B86A2F" w:rsidRPr="00E74F98" w:rsidRDefault="00B86A2F" w:rsidP="00E74F98">
      <w:pPr>
        <w:spacing w:after="0"/>
        <w:ind w:left="720"/>
        <w:rPr>
          <w:rFonts w:cstheme="minorHAnsi"/>
          <w:sz w:val="24"/>
          <w:szCs w:val="24"/>
        </w:rPr>
      </w:pPr>
      <w:r w:rsidRPr="00E74F98">
        <w:rPr>
          <w:rFonts w:cstheme="minorHAnsi"/>
          <w:sz w:val="24"/>
          <w:szCs w:val="24"/>
        </w:rPr>
        <w:t>o Minimize influenza spread and reduce impact on public health</w:t>
      </w:r>
    </w:p>
    <w:p w14:paraId="68CEE0C6" w14:textId="208E0280" w:rsidR="00B86A2F" w:rsidRPr="00E74F98" w:rsidRDefault="00B86A2F" w:rsidP="00E74F98">
      <w:pPr>
        <w:spacing w:after="0"/>
        <w:rPr>
          <w:rFonts w:cstheme="minorHAnsi"/>
          <w:sz w:val="24"/>
          <w:szCs w:val="24"/>
        </w:rPr>
      </w:pPr>
      <w:r w:rsidRPr="00E74F98">
        <w:rPr>
          <w:rFonts w:cstheme="minorHAnsi"/>
          <w:sz w:val="24"/>
          <w:szCs w:val="24"/>
        </w:rPr>
        <w:t>• Continuity of day-to-day operations</w:t>
      </w:r>
      <w:r w:rsidR="00E74F98">
        <w:rPr>
          <w:rFonts w:cstheme="minorHAnsi"/>
          <w:sz w:val="24"/>
          <w:szCs w:val="24"/>
        </w:rPr>
        <w:t>;</w:t>
      </w:r>
    </w:p>
    <w:p w14:paraId="63920AC8" w14:textId="77777777" w:rsidR="00B86A2F" w:rsidRPr="00E74F98" w:rsidRDefault="00B86A2F" w:rsidP="00E74F98">
      <w:pPr>
        <w:spacing w:after="0"/>
        <w:ind w:left="720"/>
        <w:rPr>
          <w:rFonts w:cstheme="minorHAnsi"/>
          <w:sz w:val="24"/>
          <w:szCs w:val="24"/>
        </w:rPr>
      </w:pPr>
      <w:r w:rsidRPr="00E74F98">
        <w:rPr>
          <w:rFonts w:cstheme="minorHAnsi"/>
          <w:sz w:val="24"/>
          <w:szCs w:val="24"/>
        </w:rPr>
        <w:t>o Continue day-to-day business operations to the maximum extent possible</w:t>
      </w:r>
    </w:p>
    <w:p w14:paraId="74B48859" w14:textId="717C7F0C" w:rsidR="00B86A2F" w:rsidRDefault="00B86A2F" w:rsidP="00E74F98">
      <w:pPr>
        <w:spacing w:after="0"/>
        <w:ind w:left="720"/>
        <w:rPr>
          <w:rFonts w:cstheme="minorHAnsi"/>
          <w:sz w:val="24"/>
          <w:szCs w:val="24"/>
        </w:rPr>
      </w:pPr>
      <w:r w:rsidRPr="00E74F98">
        <w:rPr>
          <w:rFonts w:cstheme="minorHAnsi"/>
          <w:sz w:val="24"/>
          <w:szCs w:val="24"/>
        </w:rPr>
        <w:t>throughout all stages of the pandemic</w:t>
      </w:r>
    </w:p>
    <w:p w14:paraId="5022DC61" w14:textId="7887A935" w:rsidR="00BD1B9B" w:rsidRPr="00E74F98" w:rsidRDefault="00BD1B9B" w:rsidP="00E74F98">
      <w:pPr>
        <w:spacing w:after="0"/>
        <w:ind w:left="720"/>
        <w:rPr>
          <w:rFonts w:cstheme="minorHAnsi"/>
          <w:sz w:val="24"/>
          <w:szCs w:val="24"/>
        </w:rPr>
      </w:pPr>
      <w:r>
        <w:rPr>
          <w:rFonts w:cstheme="minorHAnsi"/>
          <w:sz w:val="24"/>
          <w:szCs w:val="24"/>
        </w:rPr>
        <w:t>o Limit daily operations when necessary or upon direction by higher authority</w:t>
      </w:r>
    </w:p>
    <w:p w14:paraId="4CDFBB89" w14:textId="0302A2E0" w:rsidR="00B86A2F" w:rsidRPr="00E74F98" w:rsidRDefault="00B86A2F" w:rsidP="00E74F98">
      <w:pPr>
        <w:spacing w:after="0"/>
        <w:rPr>
          <w:rFonts w:cstheme="minorHAnsi"/>
          <w:sz w:val="24"/>
          <w:szCs w:val="24"/>
        </w:rPr>
      </w:pPr>
      <w:r w:rsidRPr="00E74F98">
        <w:rPr>
          <w:rFonts w:cstheme="minorHAnsi"/>
          <w:sz w:val="24"/>
          <w:szCs w:val="24"/>
        </w:rPr>
        <w:t>• Execution of Public Health pandemic response</w:t>
      </w:r>
      <w:r w:rsidR="00E74F98">
        <w:rPr>
          <w:rFonts w:cstheme="minorHAnsi"/>
          <w:sz w:val="24"/>
          <w:szCs w:val="24"/>
        </w:rPr>
        <w:t>;</w:t>
      </w:r>
    </w:p>
    <w:p w14:paraId="3E2A64B1" w14:textId="77777777" w:rsidR="00B86A2F" w:rsidRPr="00E74F98" w:rsidRDefault="00B86A2F" w:rsidP="00E74F98">
      <w:pPr>
        <w:spacing w:after="0"/>
        <w:ind w:left="720"/>
        <w:rPr>
          <w:rFonts w:cstheme="minorHAnsi"/>
          <w:sz w:val="24"/>
          <w:szCs w:val="24"/>
        </w:rPr>
      </w:pPr>
      <w:r w:rsidRPr="00E74F98">
        <w:rPr>
          <w:rFonts w:cstheme="minorHAnsi"/>
          <w:sz w:val="24"/>
          <w:szCs w:val="24"/>
        </w:rPr>
        <w:t>o Communicate and coordinate pandemic preparedness and response to all</w:t>
      </w:r>
    </w:p>
    <w:p w14:paraId="7B659FAE" w14:textId="77777777" w:rsidR="00B86A2F" w:rsidRPr="00E74F98" w:rsidRDefault="00B86A2F" w:rsidP="00E74F98">
      <w:pPr>
        <w:spacing w:after="0"/>
        <w:ind w:left="720"/>
        <w:rPr>
          <w:rFonts w:cstheme="minorHAnsi"/>
          <w:sz w:val="24"/>
          <w:szCs w:val="24"/>
        </w:rPr>
      </w:pPr>
      <w:r w:rsidRPr="00E74F98">
        <w:rPr>
          <w:rFonts w:cstheme="minorHAnsi"/>
          <w:sz w:val="24"/>
          <w:szCs w:val="24"/>
        </w:rPr>
        <w:t>stakeholders of the coalition</w:t>
      </w:r>
    </w:p>
    <w:p w14:paraId="5072A510" w14:textId="3C71B44A" w:rsidR="00B86A2F" w:rsidRPr="00E74F98" w:rsidRDefault="00B86A2F" w:rsidP="00E74F98">
      <w:pPr>
        <w:spacing w:after="0"/>
        <w:ind w:left="720"/>
        <w:rPr>
          <w:rFonts w:cstheme="minorHAnsi"/>
          <w:sz w:val="24"/>
          <w:szCs w:val="24"/>
        </w:rPr>
      </w:pPr>
      <w:r w:rsidRPr="00E74F98">
        <w:rPr>
          <w:rFonts w:cstheme="minorHAnsi"/>
          <w:sz w:val="24"/>
          <w:szCs w:val="24"/>
        </w:rPr>
        <w:t>o Support the efforts of public health authorities in mitigating the</w:t>
      </w:r>
      <w:r w:rsidR="00E74F98">
        <w:rPr>
          <w:rFonts w:cstheme="minorHAnsi"/>
          <w:sz w:val="24"/>
          <w:szCs w:val="24"/>
        </w:rPr>
        <w:t xml:space="preserve"> </w:t>
      </w:r>
      <w:r w:rsidRPr="00E74F98">
        <w:rPr>
          <w:rFonts w:cstheme="minorHAnsi"/>
          <w:sz w:val="24"/>
          <w:szCs w:val="24"/>
        </w:rPr>
        <w:t>consequences of a pandemic</w:t>
      </w:r>
    </w:p>
    <w:p w14:paraId="593338D1" w14:textId="77777777" w:rsidR="00B86A2F" w:rsidRPr="00E74F98" w:rsidRDefault="00B86A2F" w:rsidP="00E74F98">
      <w:pPr>
        <w:spacing w:after="0"/>
        <w:rPr>
          <w:rFonts w:cstheme="minorHAnsi"/>
          <w:sz w:val="24"/>
          <w:szCs w:val="24"/>
          <w:u w:val="single"/>
        </w:rPr>
      </w:pPr>
      <w:r w:rsidRPr="00E74F98">
        <w:rPr>
          <w:rFonts w:cstheme="minorHAnsi"/>
          <w:sz w:val="24"/>
          <w:szCs w:val="24"/>
          <w:u w:val="single"/>
        </w:rPr>
        <w:t>Actions</w:t>
      </w:r>
    </w:p>
    <w:p w14:paraId="1D179A3F" w14:textId="7FA6F7A4" w:rsidR="00B86A2F" w:rsidRPr="00E74F98" w:rsidRDefault="00B86A2F" w:rsidP="00E74F98">
      <w:pPr>
        <w:spacing w:after="0"/>
        <w:rPr>
          <w:rFonts w:cstheme="minorHAnsi"/>
          <w:sz w:val="24"/>
          <w:szCs w:val="24"/>
        </w:rPr>
      </w:pPr>
      <w:r w:rsidRPr="00E74F98">
        <w:rPr>
          <w:rFonts w:cstheme="minorHAnsi"/>
          <w:sz w:val="24"/>
          <w:szCs w:val="24"/>
        </w:rPr>
        <w:t>•</w:t>
      </w:r>
      <w:r w:rsidR="00E74F98" w:rsidRPr="00E74F98">
        <w:rPr>
          <w:rFonts w:cstheme="minorHAnsi"/>
          <w:sz w:val="24"/>
          <w:szCs w:val="24"/>
        </w:rPr>
        <w:t xml:space="preserve">  </w:t>
      </w:r>
      <w:r w:rsidR="00E74F98">
        <w:rPr>
          <w:rFonts w:cstheme="minorHAnsi"/>
          <w:sz w:val="24"/>
          <w:szCs w:val="24"/>
        </w:rPr>
        <w:t xml:space="preserve">  </w:t>
      </w:r>
      <w:r w:rsidRPr="00E74F98">
        <w:rPr>
          <w:rFonts w:cstheme="minorHAnsi"/>
          <w:sz w:val="24"/>
          <w:szCs w:val="24"/>
        </w:rPr>
        <w:t xml:space="preserve">If this has region wide affect; establish a working group or consortium to discuss required actions based on current state and federal published guidance.  </w:t>
      </w:r>
    </w:p>
    <w:p w14:paraId="2D852114" w14:textId="10003A61" w:rsidR="00B86A2F" w:rsidRPr="00E74F98" w:rsidRDefault="00B86A2F" w:rsidP="00E74F98">
      <w:pPr>
        <w:spacing w:after="0"/>
        <w:rPr>
          <w:rFonts w:cstheme="minorHAnsi"/>
          <w:sz w:val="24"/>
          <w:szCs w:val="24"/>
        </w:rPr>
      </w:pPr>
      <w:r w:rsidRPr="00E74F98">
        <w:rPr>
          <w:rFonts w:cstheme="minorHAnsi"/>
          <w:sz w:val="24"/>
          <w:szCs w:val="24"/>
        </w:rPr>
        <w:t>•</w:t>
      </w:r>
      <w:r w:rsidR="00E74F98" w:rsidRPr="00E74F98">
        <w:rPr>
          <w:rFonts w:cstheme="minorHAnsi"/>
          <w:sz w:val="24"/>
          <w:szCs w:val="24"/>
        </w:rPr>
        <w:t xml:space="preserve">  </w:t>
      </w:r>
      <w:r w:rsidR="00E74F98">
        <w:rPr>
          <w:rFonts w:cstheme="minorHAnsi"/>
          <w:sz w:val="24"/>
          <w:szCs w:val="24"/>
        </w:rPr>
        <w:t xml:space="preserve">  </w:t>
      </w:r>
      <w:r w:rsidRPr="00E74F98">
        <w:rPr>
          <w:rFonts w:cstheme="minorHAnsi"/>
          <w:sz w:val="24"/>
          <w:szCs w:val="24"/>
        </w:rPr>
        <w:t>Establish a broader based working group involving emergency management, hospitals and their systems, EMS and the coalition</w:t>
      </w:r>
    </w:p>
    <w:p w14:paraId="6752CCF6" w14:textId="135DBC9F" w:rsidR="00B86A2F" w:rsidRDefault="00B86A2F" w:rsidP="00E74F98">
      <w:pPr>
        <w:spacing w:after="0"/>
        <w:rPr>
          <w:rFonts w:cstheme="minorHAnsi"/>
          <w:sz w:val="24"/>
          <w:szCs w:val="24"/>
        </w:rPr>
      </w:pPr>
      <w:r w:rsidRPr="00E74F98">
        <w:rPr>
          <w:rFonts w:cstheme="minorHAnsi"/>
          <w:sz w:val="24"/>
          <w:szCs w:val="24"/>
        </w:rPr>
        <w:t>•</w:t>
      </w:r>
      <w:r w:rsidR="00E74F98" w:rsidRPr="00E74F98">
        <w:rPr>
          <w:rFonts w:cstheme="minorHAnsi"/>
          <w:sz w:val="24"/>
          <w:szCs w:val="24"/>
        </w:rPr>
        <w:t xml:space="preserve"> </w:t>
      </w:r>
      <w:r w:rsidR="00E74F98">
        <w:rPr>
          <w:rFonts w:cstheme="minorHAnsi"/>
          <w:sz w:val="24"/>
          <w:szCs w:val="24"/>
        </w:rPr>
        <w:t xml:space="preserve">  </w:t>
      </w:r>
      <w:r w:rsidRPr="00E74F98">
        <w:rPr>
          <w:rFonts w:cstheme="minorHAnsi"/>
          <w:sz w:val="24"/>
          <w:szCs w:val="24"/>
        </w:rPr>
        <w:t>Based on current state and federal policies and procedures for the current pandemic, compare to and adjust county plans as appropriate</w:t>
      </w:r>
    </w:p>
    <w:p w14:paraId="02DCA41C" w14:textId="4E0732D5" w:rsidR="00E74F98" w:rsidRPr="00E74F98" w:rsidRDefault="00E74F98" w:rsidP="00E74F98">
      <w:pPr>
        <w:pStyle w:val="ListParagraph"/>
        <w:numPr>
          <w:ilvl w:val="0"/>
          <w:numId w:val="40"/>
        </w:numPr>
        <w:spacing w:after="0"/>
        <w:rPr>
          <w:rFonts w:cstheme="minorHAnsi"/>
          <w:sz w:val="24"/>
          <w:szCs w:val="24"/>
        </w:rPr>
      </w:pPr>
      <w:r w:rsidRPr="00E74F98">
        <w:rPr>
          <w:rFonts w:cstheme="minorHAnsi"/>
          <w:sz w:val="24"/>
          <w:szCs w:val="24"/>
        </w:rPr>
        <w:lastRenderedPageBreak/>
        <w:t>Establish gating criteria for resumption of pre-pandemic operations</w:t>
      </w:r>
    </w:p>
    <w:p w14:paraId="6E8DEB41" w14:textId="2A3E1BD0" w:rsidR="00B86A2F" w:rsidRPr="00E74F98" w:rsidRDefault="00B86A2F" w:rsidP="00E74F98">
      <w:pPr>
        <w:spacing w:after="0"/>
        <w:rPr>
          <w:rFonts w:cstheme="minorHAnsi"/>
          <w:sz w:val="24"/>
          <w:szCs w:val="24"/>
        </w:rPr>
      </w:pPr>
      <w:r w:rsidRPr="00E74F98">
        <w:rPr>
          <w:rFonts w:cstheme="minorHAnsi"/>
          <w:sz w:val="24"/>
          <w:szCs w:val="24"/>
        </w:rPr>
        <w:t>•</w:t>
      </w:r>
      <w:r w:rsidR="00E74F98" w:rsidRPr="00E74F98">
        <w:rPr>
          <w:rFonts w:cstheme="minorHAnsi"/>
          <w:sz w:val="24"/>
          <w:szCs w:val="24"/>
        </w:rPr>
        <w:t xml:space="preserve">  </w:t>
      </w:r>
      <w:r w:rsidR="00E74F98">
        <w:rPr>
          <w:rFonts w:cstheme="minorHAnsi"/>
          <w:sz w:val="24"/>
          <w:szCs w:val="24"/>
        </w:rPr>
        <w:t xml:space="preserve">  </w:t>
      </w:r>
      <w:r w:rsidRPr="00E74F98">
        <w:rPr>
          <w:rFonts w:cstheme="minorHAnsi"/>
          <w:sz w:val="24"/>
          <w:szCs w:val="24"/>
        </w:rPr>
        <w:t>Request support as appropriate for the current situation</w:t>
      </w:r>
    </w:p>
    <w:p w14:paraId="2B6F3ECF" w14:textId="0773587C" w:rsidR="001758A2" w:rsidRDefault="00B86A2F" w:rsidP="00E74F98">
      <w:pPr>
        <w:spacing w:after="0"/>
        <w:rPr>
          <w:rFonts w:cstheme="minorHAnsi"/>
          <w:sz w:val="24"/>
          <w:szCs w:val="24"/>
        </w:rPr>
      </w:pPr>
      <w:r w:rsidRPr="00E74F98">
        <w:rPr>
          <w:rFonts w:cstheme="minorHAnsi"/>
          <w:sz w:val="24"/>
          <w:szCs w:val="24"/>
        </w:rPr>
        <w:t>•</w:t>
      </w:r>
      <w:r w:rsidR="00E74F98" w:rsidRPr="00E74F98">
        <w:rPr>
          <w:rFonts w:cstheme="minorHAnsi"/>
          <w:sz w:val="24"/>
          <w:szCs w:val="24"/>
        </w:rPr>
        <w:t xml:space="preserve">  </w:t>
      </w:r>
      <w:r w:rsidR="00E74F98">
        <w:rPr>
          <w:rFonts w:cstheme="minorHAnsi"/>
          <w:sz w:val="24"/>
          <w:szCs w:val="24"/>
        </w:rPr>
        <w:t xml:space="preserve">  </w:t>
      </w:r>
      <w:r w:rsidRPr="00E74F98">
        <w:rPr>
          <w:rFonts w:cstheme="minorHAnsi"/>
          <w:sz w:val="24"/>
          <w:szCs w:val="24"/>
        </w:rPr>
        <w:t>Refine policies and procedures as the situation progresses</w:t>
      </w:r>
    </w:p>
    <w:p w14:paraId="6F1634D5" w14:textId="0417715A" w:rsidR="00BD1B9B" w:rsidRPr="00BD1B9B" w:rsidRDefault="00BD1B9B" w:rsidP="00BD1B9B">
      <w:pPr>
        <w:pStyle w:val="ListParagraph"/>
        <w:numPr>
          <w:ilvl w:val="0"/>
          <w:numId w:val="40"/>
        </w:numPr>
        <w:spacing w:after="0"/>
        <w:rPr>
          <w:rFonts w:cstheme="minorHAnsi"/>
          <w:sz w:val="24"/>
          <w:szCs w:val="24"/>
        </w:rPr>
      </w:pPr>
      <w:r>
        <w:rPr>
          <w:rFonts w:cstheme="minorHAnsi"/>
          <w:sz w:val="24"/>
          <w:szCs w:val="24"/>
        </w:rPr>
        <w:t>All coalition members should adjust policies as needed and monitor</w:t>
      </w:r>
      <w:r w:rsidR="00DD2691">
        <w:rPr>
          <w:rFonts w:cstheme="minorHAnsi"/>
          <w:sz w:val="24"/>
          <w:szCs w:val="24"/>
        </w:rPr>
        <w:t>/order PPE as needed for staff and patients</w:t>
      </w:r>
    </w:p>
    <w:p w14:paraId="74262E7D" w14:textId="77777777" w:rsidR="00E74F98" w:rsidRPr="001758A2" w:rsidRDefault="00E74F98" w:rsidP="00E74F98">
      <w:pPr>
        <w:spacing w:after="0"/>
        <w:rPr>
          <w:rFonts w:cstheme="minorHAnsi"/>
          <w:b/>
          <w:bCs/>
          <w:sz w:val="24"/>
          <w:szCs w:val="24"/>
        </w:rPr>
      </w:pPr>
    </w:p>
    <w:p w14:paraId="7854A5AE" w14:textId="2F7FDF12" w:rsidR="00C04E26" w:rsidRPr="00045B9A" w:rsidRDefault="00804FD3" w:rsidP="00A72FDF">
      <w:pPr>
        <w:rPr>
          <w:rFonts w:cstheme="minorHAnsi"/>
          <w:b/>
          <w:sz w:val="24"/>
          <w:szCs w:val="24"/>
        </w:rPr>
      </w:pPr>
      <w:r w:rsidRPr="00045B9A">
        <w:rPr>
          <w:rFonts w:cstheme="minorHAnsi"/>
          <w:b/>
          <w:sz w:val="24"/>
          <w:szCs w:val="24"/>
        </w:rPr>
        <w:t>2.3.1.</w:t>
      </w:r>
      <w:r w:rsidR="001758A2">
        <w:rPr>
          <w:rFonts w:cstheme="minorHAnsi"/>
          <w:b/>
          <w:sz w:val="24"/>
          <w:szCs w:val="24"/>
        </w:rPr>
        <w:t>3</w:t>
      </w:r>
      <w:r w:rsidRPr="00045B9A">
        <w:rPr>
          <w:rFonts w:cstheme="minorHAnsi"/>
          <w:b/>
          <w:sz w:val="24"/>
          <w:szCs w:val="24"/>
        </w:rPr>
        <w:t xml:space="preserve"> </w:t>
      </w:r>
      <w:r w:rsidR="00C04E26" w:rsidRPr="00045B9A">
        <w:rPr>
          <w:rFonts w:cstheme="minorHAnsi"/>
          <w:b/>
          <w:sz w:val="24"/>
          <w:szCs w:val="24"/>
        </w:rPr>
        <w:t xml:space="preserve">Activation of </w:t>
      </w:r>
      <w:r w:rsidR="00885379">
        <w:rPr>
          <w:rFonts w:cstheme="minorHAnsi"/>
          <w:b/>
          <w:sz w:val="24"/>
          <w:szCs w:val="24"/>
        </w:rPr>
        <w:t>WWIROC</w:t>
      </w:r>
    </w:p>
    <w:p w14:paraId="2AC7EFF1" w14:textId="53390669" w:rsidR="00DD2691" w:rsidRDefault="00DD2691" w:rsidP="00A72FDF">
      <w:pPr>
        <w:rPr>
          <w:rFonts w:cstheme="minorHAnsi"/>
          <w:sz w:val="24"/>
          <w:szCs w:val="24"/>
        </w:rPr>
      </w:pPr>
      <w:r>
        <w:rPr>
          <w:rFonts w:cstheme="minorHAnsi"/>
          <w:sz w:val="24"/>
          <w:szCs w:val="24"/>
        </w:rPr>
        <w:t xml:space="preserve">Activation of the </w:t>
      </w:r>
      <w:r w:rsidR="00885379">
        <w:rPr>
          <w:rFonts w:cstheme="minorHAnsi"/>
          <w:sz w:val="24"/>
          <w:szCs w:val="24"/>
        </w:rPr>
        <w:t>WWIROC</w:t>
      </w:r>
      <w:r>
        <w:rPr>
          <w:rFonts w:cstheme="minorHAnsi"/>
          <w:sz w:val="24"/>
          <w:szCs w:val="24"/>
        </w:rPr>
        <w:t xml:space="preserve"> can only be done after the approval of the Executive Board has been briefed and agrees with the activation.  This action could involve subcontracts for various members of the coalition and agreement must be in place prior to activation.  </w:t>
      </w:r>
    </w:p>
    <w:p w14:paraId="6264EFBC" w14:textId="12643EBF" w:rsidR="00C04E26" w:rsidRPr="00DD2691" w:rsidRDefault="00A72FDF" w:rsidP="00A72FDF">
      <w:pPr>
        <w:rPr>
          <w:rFonts w:cstheme="minorHAnsi"/>
          <w:sz w:val="24"/>
          <w:szCs w:val="24"/>
          <w:u w:val="single"/>
        </w:rPr>
      </w:pPr>
      <w:r w:rsidRPr="00DD2691">
        <w:rPr>
          <w:rFonts w:cstheme="minorHAnsi"/>
          <w:sz w:val="24"/>
          <w:szCs w:val="24"/>
          <w:u w:val="single"/>
        </w:rPr>
        <w:t xml:space="preserve">There are four increasing levels of activation: </w:t>
      </w:r>
    </w:p>
    <w:p w14:paraId="554DD77D" w14:textId="2B9E1661" w:rsidR="00C04E26" w:rsidRPr="004543E8" w:rsidRDefault="00C04E26" w:rsidP="00A72FDF">
      <w:pPr>
        <w:rPr>
          <w:rFonts w:cstheme="minorHAnsi"/>
          <w:sz w:val="24"/>
          <w:szCs w:val="24"/>
        </w:rPr>
      </w:pPr>
      <w:r w:rsidRPr="004543E8">
        <w:rPr>
          <w:rFonts w:cstheme="minorHAnsi"/>
          <w:b/>
          <w:sz w:val="24"/>
          <w:szCs w:val="24"/>
        </w:rPr>
        <w:t>Phase</w:t>
      </w:r>
      <w:r w:rsidR="00846EA4" w:rsidRPr="004543E8">
        <w:rPr>
          <w:rFonts w:cstheme="minorHAnsi"/>
          <w:b/>
          <w:sz w:val="24"/>
          <w:szCs w:val="24"/>
        </w:rPr>
        <w:t xml:space="preserve"> 4</w:t>
      </w:r>
      <w:r w:rsidR="00A72FDF" w:rsidRPr="004543E8">
        <w:rPr>
          <w:rFonts w:cstheme="minorHAnsi"/>
          <w:sz w:val="24"/>
          <w:szCs w:val="24"/>
        </w:rPr>
        <w:t xml:space="preserve"> – Normal Operations – During this phase, the focus is on general situational awareness.</w:t>
      </w:r>
      <w:r w:rsidRPr="004543E8">
        <w:rPr>
          <w:rFonts w:cstheme="minorHAnsi"/>
          <w:sz w:val="24"/>
          <w:szCs w:val="24"/>
        </w:rPr>
        <w:t xml:space="preserve"> The </w:t>
      </w:r>
      <w:r w:rsidR="00885379">
        <w:rPr>
          <w:rFonts w:cstheme="minorHAnsi"/>
          <w:sz w:val="24"/>
          <w:szCs w:val="24"/>
        </w:rPr>
        <w:t>WWIROC</w:t>
      </w:r>
      <w:r w:rsidRPr="004543E8">
        <w:rPr>
          <w:rFonts w:cstheme="minorHAnsi"/>
          <w:sz w:val="24"/>
          <w:szCs w:val="24"/>
        </w:rPr>
        <w:t xml:space="preserve"> Regional Coordinator</w:t>
      </w:r>
      <w:r w:rsidR="00A72FDF" w:rsidRPr="004543E8">
        <w:rPr>
          <w:rFonts w:cstheme="minorHAnsi"/>
          <w:sz w:val="24"/>
          <w:szCs w:val="24"/>
        </w:rPr>
        <w:t xml:space="preserve"> monitors external intelligence informatio</w:t>
      </w:r>
      <w:r w:rsidRPr="004543E8">
        <w:rPr>
          <w:rFonts w:cstheme="minorHAnsi"/>
          <w:sz w:val="24"/>
          <w:szCs w:val="24"/>
        </w:rPr>
        <w:t xml:space="preserve">n and shares accordingly. The </w:t>
      </w:r>
      <w:r w:rsidR="00885379">
        <w:rPr>
          <w:rFonts w:cstheme="minorHAnsi"/>
          <w:sz w:val="24"/>
          <w:szCs w:val="24"/>
        </w:rPr>
        <w:t>WWIROC</w:t>
      </w:r>
      <w:r w:rsidR="00A72FDF" w:rsidRPr="004543E8">
        <w:rPr>
          <w:rFonts w:cstheme="minorHAnsi"/>
          <w:sz w:val="24"/>
          <w:szCs w:val="24"/>
        </w:rPr>
        <w:t xml:space="preserve"> is not activated at this point.  </w:t>
      </w:r>
    </w:p>
    <w:p w14:paraId="2650A83C" w14:textId="134EA723" w:rsidR="00C04E26" w:rsidRPr="004543E8" w:rsidRDefault="00C04E26" w:rsidP="00A72FDF">
      <w:pPr>
        <w:rPr>
          <w:rFonts w:cstheme="minorHAnsi"/>
          <w:sz w:val="24"/>
          <w:szCs w:val="24"/>
        </w:rPr>
      </w:pPr>
      <w:r w:rsidRPr="004543E8">
        <w:rPr>
          <w:rFonts w:cstheme="minorHAnsi"/>
          <w:b/>
          <w:sz w:val="24"/>
          <w:szCs w:val="24"/>
        </w:rPr>
        <w:t xml:space="preserve">Phase </w:t>
      </w:r>
      <w:r w:rsidR="00846EA4" w:rsidRPr="004543E8">
        <w:rPr>
          <w:rFonts w:cstheme="minorHAnsi"/>
          <w:b/>
          <w:sz w:val="24"/>
          <w:szCs w:val="24"/>
        </w:rPr>
        <w:t>3</w:t>
      </w:r>
      <w:r w:rsidR="00A72FDF" w:rsidRPr="004543E8">
        <w:rPr>
          <w:rFonts w:cstheme="minorHAnsi"/>
          <w:sz w:val="24"/>
          <w:szCs w:val="24"/>
        </w:rPr>
        <w:t xml:space="preserve"> – Significant Incident – During this phase, an incident has o</w:t>
      </w:r>
      <w:r w:rsidRPr="004543E8">
        <w:rPr>
          <w:rFonts w:cstheme="minorHAnsi"/>
          <w:sz w:val="24"/>
          <w:szCs w:val="24"/>
        </w:rPr>
        <w:t xml:space="preserve">ccurred that could affect the </w:t>
      </w:r>
      <w:r w:rsidR="002D2A7A" w:rsidRPr="004543E8">
        <w:rPr>
          <w:rFonts w:cstheme="minorHAnsi"/>
          <w:sz w:val="24"/>
          <w:szCs w:val="24"/>
        </w:rPr>
        <w:t>WWHERC</w:t>
      </w:r>
      <w:r w:rsidR="00A72FDF" w:rsidRPr="004543E8">
        <w:rPr>
          <w:rFonts w:cstheme="minorHAnsi"/>
          <w:sz w:val="24"/>
          <w:szCs w:val="24"/>
        </w:rPr>
        <w:t xml:space="preserve"> response agencies. The primary focus is on gathering more information about the</w:t>
      </w:r>
      <w:r w:rsidR="008B657D" w:rsidRPr="004543E8">
        <w:rPr>
          <w:rFonts w:cstheme="minorHAnsi"/>
          <w:sz w:val="24"/>
          <w:szCs w:val="24"/>
        </w:rPr>
        <w:t xml:space="preserve"> incident. The </w:t>
      </w:r>
      <w:r w:rsidR="00885379">
        <w:rPr>
          <w:rFonts w:cstheme="minorHAnsi"/>
          <w:sz w:val="24"/>
          <w:szCs w:val="24"/>
        </w:rPr>
        <w:t>WWIROC</w:t>
      </w:r>
      <w:r w:rsidR="00F91D16" w:rsidRPr="004543E8">
        <w:rPr>
          <w:rFonts w:cstheme="minorHAnsi"/>
          <w:sz w:val="24"/>
          <w:szCs w:val="24"/>
        </w:rPr>
        <w:t xml:space="preserve"> </w:t>
      </w:r>
      <w:r w:rsidRPr="004543E8">
        <w:rPr>
          <w:rFonts w:cstheme="minorHAnsi"/>
          <w:sz w:val="24"/>
          <w:szCs w:val="24"/>
        </w:rPr>
        <w:t>Coordinator</w:t>
      </w:r>
      <w:r w:rsidR="00A72FDF" w:rsidRPr="004543E8">
        <w:rPr>
          <w:rFonts w:cstheme="minorHAnsi"/>
          <w:sz w:val="24"/>
          <w:szCs w:val="24"/>
        </w:rPr>
        <w:t xml:space="preserve"> periodically contacts other first response agencies (e.g., public health and/or emergency management) or affected healthcare facilities to obtain additional information to determine if the situation ha</w:t>
      </w:r>
      <w:r w:rsidRPr="004543E8">
        <w:rPr>
          <w:rFonts w:cstheme="minorHAnsi"/>
          <w:sz w:val="24"/>
          <w:szCs w:val="24"/>
        </w:rPr>
        <w:t xml:space="preserve">s escalated and/or if further </w:t>
      </w:r>
      <w:r w:rsidR="00885379">
        <w:rPr>
          <w:rFonts w:cstheme="minorHAnsi"/>
          <w:sz w:val="24"/>
          <w:szCs w:val="24"/>
        </w:rPr>
        <w:t>WWIROC</w:t>
      </w:r>
      <w:r w:rsidRPr="004543E8">
        <w:rPr>
          <w:rFonts w:cstheme="minorHAnsi"/>
          <w:sz w:val="24"/>
          <w:szCs w:val="24"/>
        </w:rPr>
        <w:t xml:space="preserve"> action is warranted. The </w:t>
      </w:r>
      <w:r w:rsidR="00885379">
        <w:rPr>
          <w:rFonts w:cstheme="minorHAnsi"/>
          <w:sz w:val="24"/>
          <w:szCs w:val="24"/>
        </w:rPr>
        <w:t>WWIROC</w:t>
      </w:r>
      <w:r w:rsidRPr="004543E8">
        <w:rPr>
          <w:rFonts w:cstheme="minorHAnsi"/>
          <w:sz w:val="24"/>
          <w:szCs w:val="24"/>
        </w:rPr>
        <w:t xml:space="preserve"> Regional Coordinator</w:t>
      </w:r>
      <w:r w:rsidR="00A72FDF" w:rsidRPr="004543E8">
        <w:rPr>
          <w:rFonts w:cstheme="minorHAnsi"/>
          <w:sz w:val="24"/>
          <w:szCs w:val="24"/>
        </w:rPr>
        <w:t xml:space="preserve"> may request periodic confere</w:t>
      </w:r>
      <w:r w:rsidRPr="004543E8">
        <w:rPr>
          <w:rFonts w:cstheme="minorHAnsi"/>
          <w:sz w:val="24"/>
          <w:szCs w:val="24"/>
        </w:rPr>
        <w:t xml:space="preserve">nce calls with the other </w:t>
      </w:r>
      <w:r w:rsidR="00885379">
        <w:rPr>
          <w:rFonts w:cstheme="minorHAnsi"/>
          <w:sz w:val="24"/>
          <w:szCs w:val="24"/>
        </w:rPr>
        <w:t>WWIROC</w:t>
      </w:r>
      <w:r w:rsidR="00A72FDF" w:rsidRPr="004543E8">
        <w:rPr>
          <w:rFonts w:cstheme="minorHAnsi"/>
          <w:sz w:val="24"/>
          <w:szCs w:val="24"/>
        </w:rPr>
        <w:t xml:space="preserve"> members and other first response agencies to get more information on th</w:t>
      </w:r>
      <w:r w:rsidRPr="004543E8">
        <w:rPr>
          <w:rFonts w:cstheme="minorHAnsi"/>
          <w:sz w:val="24"/>
          <w:szCs w:val="24"/>
        </w:rPr>
        <w:t>e incident</w:t>
      </w:r>
      <w:r w:rsidR="00A72FDF" w:rsidRPr="004543E8">
        <w:rPr>
          <w:rFonts w:cstheme="minorHAnsi"/>
          <w:sz w:val="24"/>
          <w:szCs w:val="24"/>
        </w:rPr>
        <w:t xml:space="preserve"> and share situational awareness with healthcare providers.  </w:t>
      </w:r>
    </w:p>
    <w:p w14:paraId="7F52C6C2" w14:textId="17ACABFC" w:rsidR="00465E40" w:rsidRDefault="00C04E26" w:rsidP="00A72FDF">
      <w:pPr>
        <w:rPr>
          <w:rFonts w:cstheme="minorHAnsi"/>
          <w:sz w:val="24"/>
          <w:szCs w:val="24"/>
        </w:rPr>
      </w:pPr>
      <w:r w:rsidRPr="004543E8">
        <w:rPr>
          <w:rFonts w:cstheme="minorHAnsi"/>
          <w:b/>
          <w:sz w:val="24"/>
          <w:szCs w:val="24"/>
        </w:rPr>
        <w:t>Phase</w:t>
      </w:r>
      <w:r w:rsidR="00A72FDF" w:rsidRPr="004543E8">
        <w:rPr>
          <w:rFonts w:cstheme="minorHAnsi"/>
          <w:b/>
          <w:sz w:val="24"/>
          <w:szCs w:val="24"/>
        </w:rPr>
        <w:t xml:space="preserve"> </w:t>
      </w:r>
      <w:r w:rsidR="00846EA4" w:rsidRPr="004543E8">
        <w:rPr>
          <w:rFonts w:cstheme="minorHAnsi"/>
          <w:b/>
          <w:sz w:val="24"/>
          <w:szCs w:val="24"/>
        </w:rPr>
        <w:t>2</w:t>
      </w:r>
      <w:r w:rsidR="00465E40" w:rsidRPr="004543E8">
        <w:rPr>
          <w:rFonts w:cstheme="minorHAnsi"/>
          <w:sz w:val="24"/>
          <w:szCs w:val="24"/>
        </w:rPr>
        <w:t xml:space="preserve"> – Partial</w:t>
      </w:r>
      <w:r w:rsidR="00A72FDF" w:rsidRPr="004543E8">
        <w:rPr>
          <w:rFonts w:cstheme="minorHAnsi"/>
          <w:sz w:val="24"/>
          <w:szCs w:val="24"/>
        </w:rPr>
        <w:t xml:space="preserve"> Activation – During this phase, the threat of a regional medical emergency is imminent and hospitals or first response agencies are submitting initial requests for</w:t>
      </w:r>
      <w:r w:rsidR="00465E40" w:rsidRPr="004543E8">
        <w:rPr>
          <w:rFonts w:cstheme="minorHAnsi"/>
          <w:sz w:val="24"/>
          <w:szCs w:val="24"/>
        </w:rPr>
        <w:t xml:space="preserve"> support/information </w:t>
      </w:r>
      <w:r w:rsidR="00DD2691">
        <w:rPr>
          <w:rFonts w:cstheme="minorHAnsi"/>
          <w:sz w:val="24"/>
          <w:szCs w:val="24"/>
        </w:rPr>
        <w:t>to</w:t>
      </w:r>
      <w:r w:rsidR="00465E40" w:rsidRPr="004543E8">
        <w:rPr>
          <w:rFonts w:cstheme="minorHAnsi"/>
          <w:sz w:val="24"/>
          <w:szCs w:val="24"/>
        </w:rPr>
        <w:t xml:space="preserve"> the </w:t>
      </w:r>
      <w:r w:rsidR="00885379">
        <w:rPr>
          <w:rFonts w:cstheme="minorHAnsi"/>
          <w:sz w:val="24"/>
          <w:szCs w:val="24"/>
        </w:rPr>
        <w:t>WWIROC</w:t>
      </w:r>
      <w:r w:rsidR="00465E40" w:rsidRPr="004543E8">
        <w:rPr>
          <w:rFonts w:cstheme="minorHAnsi"/>
          <w:sz w:val="24"/>
          <w:szCs w:val="24"/>
        </w:rPr>
        <w:t xml:space="preserve">. The </w:t>
      </w:r>
      <w:r w:rsidR="00885379">
        <w:rPr>
          <w:rFonts w:cstheme="minorHAnsi"/>
          <w:sz w:val="24"/>
          <w:szCs w:val="24"/>
        </w:rPr>
        <w:t>WWIROC</w:t>
      </w:r>
      <w:r w:rsidR="00465E40" w:rsidRPr="004543E8">
        <w:rPr>
          <w:rFonts w:cstheme="minorHAnsi"/>
          <w:sz w:val="24"/>
          <w:szCs w:val="24"/>
        </w:rPr>
        <w:t xml:space="preserve"> Regional Coordinator notifies the other </w:t>
      </w:r>
      <w:r w:rsidR="00885379">
        <w:rPr>
          <w:rFonts w:cstheme="minorHAnsi"/>
          <w:sz w:val="24"/>
          <w:szCs w:val="24"/>
        </w:rPr>
        <w:t>WWIROC</w:t>
      </w:r>
      <w:r w:rsidR="00A72FDF" w:rsidRPr="004543E8">
        <w:rPr>
          <w:rFonts w:cstheme="minorHAnsi"/>
          <w:sz w:val="24"/>
          <w:szCs w:val="24"/>
        </w:rPr>
        <w:t xml:space="preserve"> members who are also on call and coordinates a process to respond to initial requests, to provide advice and recommendations to healthcare facilities, and/or to assess current hospital capabilities and anticipated needs/gaps. During a partial activation,</w:t>
      </w:r>
      <w:r w:rsidR="00465E40" w:rsidRPr="004543E8">
        <w:rPr>
          <w:rFonts w:cstheme="minorHAnsi"/>
          <w:sz w:val="24"/>
          <w:szCs w:val="24"/>
        </w:rPr>
        <w:t xml:space="preserve"> the members of the </w:t>
      </w:r>
      <w:r w:rsidR="00885379">
        <w:rPr>
          <w:rFonts w:cstheme="minorHAnsi"/>
          <w:sz w:val="24"/>
          <w:szCs w:val="24"/>
        </w:rPr>
        <w:t>WWIROC</w:t>
      </w:r>
      <w:r w:rsidR="00A72FDF" w:rsidRPr="004543E8">
        <w:rPr>
          <w:rFonts w:cstheme="minorHAnsi"/>
          <w:sz w:val="24"/>
          <w:szCs w:val="24"/>
        </w:rPr>
        <w:t xml:space="preserve"> may operate virtually from their individual locations (using all communication methods available), from an appropriate EOC, or some combination thereof.  </w:t>
      </w:r>
    </w:p>
    <w:p w14:paraId="259FECD3" w14:textId="7D67EE24" w:rsidR="0058224B" w:rsidRPr="004543E8" w:rsidRDefault="00465E40" w:rsidP="00A72FDF">
      <w:pPr>
        <w:rPr>
          <w:rFonts w:cstheme="minorHAnsi"/>
          <w:sz w:val="24"/>
          <w:szCs w:val="24"/>
        </w:rPr>
      </w:pPr>
      <w:r w:rsidRPr="004543E8">
        <w:rPr>
          <w:rFonts w:cstheme="minorHAnsi"/>
          <w:b/>
          <w:sz w:val="24"/>
          <w:szCs w:val="24"/>
        </w:rPr>
        <w:t>Phase</w:t>
      </w:r>
      <w:r w:rsidR="00846EA4" w:rsidRPr="004543E8">
        <w:rPr>
          <w:rFonts w:cstheme="minorHAnsi"/>
          <w:b/>
          <w:sz w:val="24"/>
          <w:szCs w:val="24"/>
        </w:rPr>
        <w:t xml:space="preserve"> 1</w:t>
      </w:r>
      <w:r w:rsidR="00A72FDF" w:rsidRPr="004543E8">
        <w:rPr>
          <w:rFonts w:cstheme="minorHAnsi"/>
          <w:sz w:val="24"/>
          <w:szCs w:val="24"/>
        </w:rPr>
        <w:t xml:space="preserve"> – Full Activa</w:t>
      </w:r>
      <w:r w:rsidRPr="004543E8">
        <w:rPr>
          <w:rFonts w:cstheme="minorHAnsi"/>
          <w:sz w:val="24"/>
          <w:szCs w:val="24"/>
        </w:rPr>
        <w:t xml:space="preserve">tion – During this phase, the </w:t>
      </w:r>
      <w:r w:rsidR="00885379">
        <w:rPr>
          <w:rFonts w:cstheme="minorHAnsi"/>
          <w:sz w:val="24"/>
          <w:szCs w:val="24"/>
        </w:rPr>
        <w:t>WWIROC</w:t>
      </w:r>
      <w:r w:rsidR="00A72FDF" w:rsidRPr="004543E8">
        <w:rPr>
          <w:rFonts w:cstheme="minorHAnsi"/>
          <w:sz w:val="24"/>
          <w:szCs w:val="24"/>
        </w:rPr>
        <w:t xml:space="preserve"> will coordinate and implement actions to aid healthcare facilities and support response operations in the region. I</w:t>
      </w:r>
      <w:r w:rsidRPr="004543E8">
        <w:rPr>
          <w:rFonts w:cstheme="minorHAnsi"/>
          <w:sz w:val="24"/>
          <w:szCs w:val="24"/>
        </w:rPr>
        <w:t xml:space="preserve">f the emergency warrants, the </w:t>
      </w:r>
      <w:r w:rsidR="00885379">
        <w:rPr>
          <w:rFonts w:cstheme="minorHAnsi"/>
          <w:sz w:val="24"/>
          <w:szCs w:val="24"/>
        </w:rPr>
        <w:t>WWIROC</w:t>
      </w:r>
      <w:r w:rsidR="00A72FDF" w:rsidRPr="004543E8">
        <w:rPr>
          <w:rFonts w:cstheme="minorHAnsi"/>
          <w:sz w:val="24"/>
          <w:szCs w:val="24"/>
        </w:rPr>
        <w:t xml:space="preserve"> will assist with coordination of resource requests between hospitals and to/from hospitals to other response age</w:t>
      </w:r>
      <w:r w:rsidRPr="004543E8">
        <w:rPr>
          <w:rFonts w:cstheme="minorHAnsi"/>
          <w:sz w:val="24"/>
          <w:szCs w:val="24"/>
        </w:rPr>
        <w:t xml:space="preserve">ncies. During this stage, the </w:t>
      </w:r>
      <w:r w:rsidR="00885379">
        <w:rPr>
          <w:rFonts w:cstheme="minorHAnsi"/>
          <w:sz w:val="24"/>
          <w:szCs w:val="24"/>
        </w:rPr>
        <w:t>WWIROC</w:t>
      </w:r>
      <w:r w:rsidR="00A72FDF" w:rsidRPr="004543E8">
        <w:rPr>
          <w:rFonts w:cstheme="minorHAnsi"/>
          <w:sz w:val="24"/>
          <w:szCs w:val="24"/>
        </w:rPr>
        <w:t xml:space="preserve"> requires the support and communication capabilities of an appropriate “host” EOC.</w:t>
      </w:r>
    </w:p>
    <w:p w14:paraId="034D274F" w14:textId="75705944" w:rsidR="00F96DA3" w:rsidRPr="00045B9A" w:rsidRDefault="00804FD3" w:rsidP="00F96DA3">
      <w:pPr>
        <w:rPr>
          <w:rFonts w:cstheme="minorHAnsi"/>
          <w:b/>
          <w:sz w:val="24"/>
          <w:szCs w:val="24"/>
        </w:rPr>
      </w:pPr>
      <w:r w:rsidRPr="00045B9A">
        <w:rPr>
          <w:rFonts w:cstheme="minorHAnsi"/>
          <w:b/>
          <w:sz w:val="24"/>
          <w:szCs w:val="24"/>
        </w:rPr>
        <w:t>2.3.1.</w:t>
      </w:r>
      <w:r w:rsidR="001758A2">
        <w:rPr>
          <w:rFonts w:cstheme="minorHAnsi"/>
          <w:b/>
          <w:sz w:val="24"/>
          <w:szCs w:val="24"/>
        </w:rPr>
        <w:t>4</w:t>
      </w:r>
      <w:r w:rsidRPr="00045B9A">
        <w:rPr>
          <w:rFonts w:cstheme="minorHAnsi"/>
          <w:b/>
          <w:sz w:val="24"/>
          <w:szCs w:val="24"/>
        </w:rPr>
        <w:t xml:space="preserve"> </w:t>
      </w:r>
      <w:r w:rsidR="00F96DA3" w:rsidRPr="00045B9A">
        <w:rPr>
          <w:rFonts w:cstheme="minorHAnsi"/>
          <w:b/>
          <w:sz w:val="24"/>
          <w:szCs w:val="24"/>
        </w:rPr>
        <w:t xml:space="preserve">Alert and Notification: </w:t>
      </w:r>
    </w:p>
    <w:p w14:paraId="41E9AE35" w14:textId="56BCD35B" w:rsidR="00491DB5" w:rsidRPr="004543E8" w:rsidRDefault="000E7832" w:rsidP="00491DB5">
      <w:pPr>
        <w:spacing w:after="0" w:line="240" w:lineRule="auto"/>
        <w:rPr>
          <w:rFonts w:cstheme="minorHAnsi"/>
          <w:sz w:val="24"/>
          <w:szCs w:val="24"/>
        </w:rPr>
      </w:pPr>
      <w:r>
        <w:rPr>
          <w:rFonts w:cstheme="minorHAnsi"/>
          <w:sz w:val="24"/>
          <w:szCs w:val="24"/>
        </w:rPr>
        <w:lastRenderedPageBreak/>
        <w:t xml:space="preserve">   </w:t>
      </w:r>
      <w:r w:rsidR="008B657D" w:rsidRPr="004543E8">
        <w:rPr>
          <w:rFonts w:cstheme="minorHAnsi"/>
          <w:sz w:val="24"/>
          <w:szCs w:val="24"/>
        </w:rPr>
        <w:t xml:space="preserve">The </w:t>
      </w:r>
      <w:r w:rsidR="002D2A7A" w:rsidRPr="004543E8">
        <w:rPr>
          <w:rFonts w:cstheme="minorHAnsi"/>
          <w:sz w:val="24"/>
          <w:szCs w:val="24"/>
        </w:rPr>
        <w:t>WWHERC</w:t>
      </w:r>
      <w:r w:rsidR="008B657D" w:rsidRPr="004543E8">
        <w:rPr>
          <w:rFonts w:cstheme="minorHAnsi"/>
          <w:sz w:val="24"/>
          <w:szCs w:val="24"/>
        </w:rPr>
        <w:t xml:space="preserve"> Regional Coordinator</w:t>
      </w:r>
      <w:r w:rsidR="002D2A7A" w:rsidRPr="004543E8">
        <w:rPr>
          <w:rFonts w:cstheme="minorHAnsi"/>
          <w:sz w:val="24"/>
          <w:szCs w:val="24"/>
        </w:rPr>
        <w:t xml:space="preserve"> (or designee)</w:t>
      </w:r>
      <w:r w:rsidR="00F96DA3" w:rsidRPr="004543E8">
        <w:rPr>
          <w:rFonts w:cstheme="minorHAnsi"/>
          <w:sz w:val="24"/>
          <w:szCs w:val="24"/>
        </w:rPr>
        <w:t xml:space="preserve"> is notified to activate the </w:t>
      </w:r>
      <w:r w:rsidR="00885379">
        <w:rPr>
          <w:rFonts w:cstheme="minorHAnsi"/>
          <w:sz w:val="24"/>
          <w:szCs w:val="24"/>
        </w:rPr>
        <w:t>WWIROC</w:t>
      </w:r>
      <w:r w:rsidR="00F96DA3" w:rsidRPr="004543E8">
        <w:rPr>
          <w:rFonts w:cstheme="minorHAnsi"/>
          <w:sz w:val="24"/>
          <w:szCs w:val="24"/>
        </w:rPr>
        <w:t xml:space="preserve"> by a jurisdiction of authority. The </w:t>
      </w:r>
      <w:r w:rsidR="00885379">
        <w:rPr>
          <w:rFonts w:cstheme="minorHAnsi"/>
          <w:sz w:val="24"/>
          <w:szCs w:val="24"/>
        </w:rPr>
        <w:t>WWIROC</w:t>
      </w:r>
      <w:r w:rsidR="00F96DA3" w:rsidRPr="004543E8">
        <w:rPr>
          <w:rFonts w:cstheme="minorHAnsi"/>
          <w:sz w:val="24"/>
          <w:szCs w:val="24"/>
        </w:rPr>
        <w:t xml:space="preserve"> Regional Coordinator may be notified of an event by: </w:t>
      </w:r>
    </w:p>
    <w:p w14:paraId="3CCCFD0D" w14:textId="77777777" w:rsidR="00491DB5" w:rsidRPr="004543E8" w:rsidRDefault="00F96DA3" w:rsidP="00491DB5">
      <w:pPr>
        <w:spacing w:after="0" w:line="240" w:lineRule="auto"/>
        <w:rPr>
          <w:rFonts w:cstheme="minorHAnsi"/>
          <w:sz w:val="24"/>
          <w:szCs w:val="24"/>
        </w:rPr>
      </w:pPr>
      <w:r w:rsidRPr="004543E8">
        <w:rPr>
          <w:rFonts w:cstheme="minorHAnsi"/>
          <w:sz w:val="24"/>
          <w:szCs w:val="24"/>
        </w:rPr>
        <w:t xml:space="preserve">(1) Central County Dispatch; </w:t>
      </w:r>
    </w:p>
    <w:p w14:paraId="1F14A561" w14:textId="77777777" w:rsidR="00491DB5" w:rsidRPr="004543E8" w:rsidRDefault="00F96DA3" w:rsidP="00491DB5">
      <w:pPr>
        <w:spacing w:after="0" w:line="240" w:lineRule="auto"/>
        <w:rPr>
          <w:rFonts w:cstheme="minorHAnsi"/>
          <w:sz w:val="24"/>
          <w:szCs w:val="24"/>
        </w:rPr>
      </w:pPr>
      <w:r w:rsidRPr="004543E8">
        <w:rPr>
          <w:rFonts w:cstheme="minorHAnsi"/>
          <w:sz w:val="24"/>
          <w:szCs w:val="24"/>
        </w:rPr>
        <w:t xml:space="preserve">(2) </w:t>
      </w:r>
      <w:r w:rsidR="00E939F5">
        <w:rPr>
          <w:rFonts w:cstheme="minorHAnsi"/>
          <w:sz w:val="24"/>
          <w:szCs w:val="24"/>
        </w:rPr>
        <w:t>R</w:t>
      </w:r>
      <w:r w:rsidRPr="004543E8">
        <w:rPr>
          <w:rFonts w:cstheme="minorHAnsi"/>
          <w:sz w:val="24"/>
          <w:szCs w:val="24"/>
        </w:rPr>
        <w:t xml:space="preserve">eceiving a message directly from a member of the response community, such as emergency management, law enforcement, fire, etc.;  </w:t>
      </w:r>
    </w:p>
    <w:p w14:paraId="761942EA" w14:textId="77777777" w:rsidR="00491DB5" w:rsidRPr="004543E8" w:rsidRDefault="00F96DA3" w:rsidP="00491DB5">
      <w:pPr>
        <w:spacing w:after="0" w:line="240" w:lineRule="auto"/>
        <w:rPr>
          <w:rFonts w:cstheme="minorHAnsi"/>
          <w:sz w:val="24"/>
          <w:szCs w:val="24"/>
        </w:rPr>
      </w:pPr>
      <w:r w:rsidRPr="004543E8">
        <w:rPr>
          <w:rFonts w:cstheme="minorHAnsi"/>
          <w:sz w:val="24"/>
          <w:szCs w:val="24"/>
        </w:rPr>
        <w:t xml:space="preserve">(3) </w:t>
      </w:r>
      <w:r w:rsidR="00E939F5">
        <w:rPr>
          <w:rFonts w:cstheme="minorHAnsi"/>
          <w:sz w:val="24"/>
          <w:szCs w:val="24"/>
        </w:rPr>
        <w:t>T</w:t>
      </w:r>
      <w:r w:rsidRPr="004543E8">
        <w:rPr>
          <w:rFonts w:cstheme="minorHAnsi"/>
          <w:sz w:val="24"/>
          <w:szCs w:val="24"/>
        </w:rPr>
        <w:t xml:space="preserve">hrough a hospital/healthcare facility; and/or </w:t>
      </w:r>
    </w:p>
    <w:p w14:paraId="4229128E" w14:textId="1515DFEE" w:rsidR="00F96DA3" w:rsidRDefault="00F96DA3" w:rsidP="00702BB3">
      <w:pPr>
        <w:spacing w:after="0" w:line="240" w:lineRule="auto"/>
        <w:rPr>
          <w:rFonts w:cstheme="minorHAnsi"/>
          <w:sz w:val="24"/>
          <w:szCs w:val="24"/>
        </w:rPr>
      </w:pPr>
      <w:r w:rsidRPr="004543E8">
        <w:rPr>
          <w:rFonts w:cstheme="minorHAnsi"/>
          <w:sz w:val="24"/>
          <w:szCs w:val="24"/>
        </w:rPr>
        <w:t xml:space="preserve">(4) </w:t>
      </w:r>
      <w:r w:rsidR="00E939F5">
        <w:rPr>
          <w:rFonts w:cstheme="minorHAnsi"/>
          <w:sz w:val="24"/>
          <w:szCs w:val="24"/>
        </w:rPr>
        <w:t>B</w:t>
      </w:r>
      <w:r w:rsidRPr="004543E8">
        <w:rPr>
          <w:rFonts w:cstheme="minorHAnsi"/>
          <w:sz w:val="24"/>
          <w:szCs w:val="24"/>
        </w:rPr>
        <w:t xml:space="preserve">ecoming aware of an incident from another source (e.g., news media, etc.).    </w:t>
      </w:r>
    </w:p>
    <w:p w14:paraId="033C6822" w14:textId="3F739C72" w:rsidR="004E2636" w:rsidRDefault="004E2636" w:rsidP="00702BB3">
      <w:pPr>
        <w:spacing w:after="0" w:line="240" w:lineRule="auto"/>
        <w:rPr>
          <w:rFonts w:cstheme="minorHAnsi"/>
          <w:sz w:val="24"/>
          <w:szCs w:val="24"/>
        </w:rPr>
      </w:pPr>
    </w:p>
    <w:p w14:paraId="51458ED1" w14:textId="1B03172C" w:rsidR="004E2636" w:rsidRPr="00661005" w:rsidRDefault="004E2636" w:rsidP="00702BB3">
      <w:pPr>
        <w:spacing w:after="0" w:line="240" w:lineRule="auto"/>
        <w:rPr>
          <w:rFonts w:cstheme="minorHAnsi"/>
          <w:sz w:val="24"/>
          <w:szCs w:val="24"/>
        </w:rPr>
      </w:pPr>
      <w:r w:rsidRPr="00661005">
        <w:rPr>
          <w:rFonts w:cstheme="minorHAnsi"/>
          <w:sz w:val="24"/>
          <w:szCs w:val="24"/>
        </w:rPr>
        <w:t xml:space="preserve">An EMResource alert should be posted as soon as possible providing as much known information as possible.  See the sample message to assist with the development of the initial alert message.  </w:t>
      </w:r>
    </w:p>
    <w:p w14:paraId="609CA988" w14:textId="77777777" w:rsidR="004E2636" w:rsidRPr="00661005" w:rsidRDefault="004E2636" w:rsidP="00702BB3">
      <w:pPr>
        <w:spacing w:after="0" w:line="240" w:lineRule="auto"/>
        <w:rPr>
          <w:rFonts w:cstheme="minorHAnsi"/>
          <w:sz w:val="24"/>
          <w:szCs w:val="24"/>
        </w:rPr>
      </w:pPr>
    </w:p>
    <w:p w14:paraId="1A1E088B" w14:textId="4701616B" w:rsidR="004E2636" w:rsidRPr="00661005" w:rsidRDefault="004E2636" w:rsidP="004E2636">
      <w:pPr>
        <w:spacing w:after="0" w:line="240" w:lineRule="auto"/>
        <w:ind w:left="720"/>
        <w:rPr>
          <w:rFonts w:cstheme="minorHAnsi"/>
          <w:sz w:val="24"/>
          <w:szCs w:val="24"/>
        </w:rPr>
      </w:pPr>
      <w:r w:rsidRPr="00661005">
        <w:rPr>
          <w:rFonts w:cstheme="minorHAnsi"/>
          <w:sz w:val="24"/>
          <w:szCs w:val="24"/>
        </w:rPr>
        <w:t xml:space="preserve">“Enter the known information in regards to the event that is taking place; what is the event (car crash, train wreck, tornado, etc…), enter the number of known casualties, location, what hospital/facility is posting the alert.” The WWIROC is activated, an immediate contact number is 608-751-0698, other phone numbers will be posted as they become available.  </w:t>
      </w:r>
    </w:p>
    <w:p w14:paraId="3CB99BB1" w14:textId="77777777" w:rsidR="00702BB3" w:rsidRDefault="00702BB3" w:rsidP="00702BB3">
      <w:pPr>
        <w:spacing w:after="0" w:line="240" w:lineRule="auto"/>
        <w:rPr>
          <w:rFonts w:cstheme="minorHAnsi"/>
          <w:color w:val="FF0000"/>
          <w:sz w:val="24"/>
          <w:szCs w:val="24"/>
        </w:rPr>
      </w:pPr>
    </w:p>
    <w:p w14:paraId="3796A16E" w14:textId="51E89898" w:rsidR="00F96DA3" w:rsidRPr="00045B9A" w:rsidRDefault="00491DB5" w:rsidP="00702BB3">
      <w:pPr>
        <w:spacing w:line="240" w:lineRule="auto"/>
        <w:rPr>
          <w:rFonts w:cstheme="minorHAnsi"/>
          <w:b/>
          <w:sz w:val="24"/>
          <w:szCs w:val="24"/>
          <w:u w:val="single"/>
        </w:rPr>
      </w:pPr>
      <w:r w:rsidRPr="00045B9A">
        <w:rPr>
          <w:rFonts w:cstheme="minorHAnsi"/>
          <w:b/>
          <w:sz w:val="24"/>
          <w:szCs w:val="24"/>
        </w:rPr>
        <w:t>2.3.1.</w:t>
      </w:r>
      <w:r w:rsidR="001758A2">
        <w:rPr>
          <w:rFonts w:cstheme="minorHAnsi"/>
          <w:b/>
          <w:sz w:val="24"/>
          <w:szCs w:val="24"/>
        </w:rPr>
        <w:t>5</w:t>
      </w:r>
      <w:r w:rsidRPr="00045B9A">
        <w:rPr>
          <w:rFonts w:cstheme="minorHAnsi"/>
          <w:b/>
          <w:sz w:val="24"/>
          <w:szCs w:val="24"/>
        </w:rPr>
        <w:t xml:space="preserve"> Mobilization; </w:t>
      </w:r>
      <w:r w:rsidR="00F96DA3" w:rsidRPr="00045B9A">
        <w:rPr>
          <w:rFonts w:cstheme="minorHAnsi"/>
          <w:b/>
          <w:sz w:val="24"/>
          <w:szCs w:val="24"/>
        </w:rPr>
        <w:t xml:space="preserve">Incidents That May Activate the </w:t>
      </w:r>
      <w:r w:rsidR="00885379">
        <w:rPr>
          <w:rFonts w:cstheme="minorHAnsi"/>
          <w:b/>
          <w:sz w:val="24"/>
          <w:szCs w:val="24"/>
        </w:rPr>
        <w:t>WWIROC</w:t>
      </w:r>
    </w:p>
    <w:p w14:paraId="28BBC16B" w14:textId="4E594807" w:rsidR="00960CD1" w:rsidRPr="00045B9A" w:rsidRDefault="000E7832" w:rsidP="00F96DA3">
      <w:pPr>
        <w:rPr>
          <w:rFonts w:cstheme="minorHAnsi"/>
          <w:sz w:val="24"/>
          <w:szCs w:val="24"/>
        </w:rPr>
      </w:pPr>
      <w:r w:rsidRPr="00045B9A">
        <w:rPr>
          <w:rFonts w:cstheme="minorHAnsi"/>
          <w:sz w:val="24"/>
          <w:szCs w:val="24"/>
        </w:rPr>
        <w:t xml:space="preserve">   </w:t>
      </w:r>
      <w:r w:rsidR="00F96DA3" w:rsidRPr="00045B9A">
        <w:rPr>
          <w:rFonts w:cstheme="minorHAnsi"/>
          <w:sz w:val="24"/>
          <w:szCs w:val="24"/>
        </w:rPr>
        <w:t xml:space="preserve">The </w:t>
      </w:r>
      <w:r w:rsidR="00885379">
        <w:rPr>
          <w:rFonts w:cstheme="minorHAnsi"/>
          <w:sz w:val="24"/>
          <w:szCs w:val="24"/>
        </w:rPr>
        <w:t>WWIROC</w:t>
      </w:r>
      <w:r w:rsidR="008B657D" w:rsidRPr="00045B9A">
        <w:rPr>
          <w:rFonts w:cstheme="minorHAnsi"/>
          <w:sz w:val="24"/>
          <w:szCs w:val="24"/>
        </w:rPr>
        <w:t xml:space="preserve"> may be activated</w:t>
      </w:r>
      <w:r w:rsidR="00F96DA3" w:rsidRPr="00045B9A">
        <w:rPr>
          <w:rFonts w:cstheme="minorHAnsi"/>
          <w:sz w:val="24"/>
          <w:szCs w:val="24"/>
        </w:rPr>
        <w:t xml:space="preserve"> when an incident occurs that has or will have substantive impact to the hospital or medical communities in </w:t>
      </w:r>
      <w:r w:rsidR="00911029" w:rsidRPr="00045B9A">
        <w:rPr>
          <w:rFonts w:cstheme="minorHAnsi"/>
          <w:sz w:val="24"/>
          <w:szCs w:val="24"/>
        </w:rPr>
        <w:t>region</w:t>
      </w:r>
      <w:r w:rsidR="00F96DA3" w:rsidRPr="00045B9A">
        <w:rPr>
          <w:rFonts w:cstheme="minorHAnsi"/>
          <w:sz w:val="24"/>
          <w:szCs w:val="24"/>
        </w:rPr>
        <w:t xml:space="preserve"> 4</w:t>
      </w:r>
      <w:r w:rsidR="006B4368">
        <w:rPr>
          <w:rFonts w:cstheme="minorHAnsi"/>
          <w:sz w:val="24"/>
          <w:szCs w:val="24"/>
        </w:rPr>
        <w:t>’s</w:t>
      </w:r>
      <w:r w:rsidR="00F96DA3" w:rsidRPr="00045B9A">
        <w:rPr>
          <w:rFonts w:cstheme="minorHAnsi"/>
          <w:sz w:val="24"/>
          <w:szCs w:val="24"/>
        </w:rPr>
        <w:t xml:space="preserve"> or surrounding regions. Substantive impact is defined as any consequence or activity that overwhelms or has the potential to overwhelm the day-to-day operational capacity of any hospital or medical facility.  </w:t>
      </w:r>
    </w:p>
    <w:p w14:paraId="45F7F226" w14:textId="6560846A" w:rsidR="00960CD1" w:rsidRPr="004543E8" w:rsidRDefault="00F96DA3" w:rsidP="00F96DA3">
      <w:pPr>
        <w:rPr>
          <w:rFonts w:cstheme="minorHAnsi"/>
          <w:sz w:val="24"/>
          <w:szCs w:val="24"/>
        </w:rPr>
      </w:pPr>
      <w:r w:rsidRPr="004543E8">
        <w:rPr>
          <w:rFonts w:cstheme="minorHAnsi"/>
          <w:sz w:val="24"/>
          <w:szCs w:val="24"/>
        </w:rPr>
        <w:t xml:space="preserve">Regional incidents that </w:t>
      </w:r>
      <w:r w:rsidR="005F27EF">
        <w:rPr>
          <w:rFonts w:cstheme="minorHAnsi"/>
          <w:sz w:val="24"/>
          <w:szCs w:val="24"/>
        </w:rPr>
        <w:t xml:space="preserve">may </w:t>
      </w:r>
      <w:r w:rsidRPr="004543E8">
        <w:rPr>
          <w:rFonts w:cstheme="minorHAnsi"/>
          <w:sz w:val="24"/>
          <w:szCs w:val="24"/>
        </w:rPr>
        <w:t>ini</w:t>
      </w:r>
      <w:r w:rsidR="00960CD1" w:rsidRPr="004543E8">
        <w:rPr>
          <w:rFonts w:cstheme="minorHAnsi"/>
          <w:sz w:val="24"/>
          <w:szCs w:val="24"/>
        </w:rPr>
        <w:t xml:space="preserve">tiate the notification of the </w:t>
      </w:r>
      <w:r w:rsidR="00885379">
        <w:rPr>
          <w:rFonts w:cstheme="minorHAnsi"/>
          <w:sz w:val="24"/>
          <w:szCs w:val="24"/>
        </w:rPr>
        <w:t>WWIROC</w:t>
      </w:r>
      <w:r w:rsidR="00960CD1" w:rsidRPr="004543E8">
        <w:rPr>
          <w:rFonts w:cstheme="minorHAnsi"/>
          <w:sz w:val="24"/>
          <w:szCs w:val="24"/>
        </w:rPr>
        <w:t xml:space="preserve"> Regional Coordinator</w:t>
      </w:r>
      <w:r w:rsidRPr="004543E8">
        <w:rPr>
          <w:rFonts w:cstheme="minorHAnsi"/>
          <w:sz w:val="24"/>
          <w:szCs w:val="24"/>
        </w:rPr>
        <w:t xml:space="preserve"> include: </w:t>
      </w:r>
    </w:p>
    <w:p w14:paraId="54117232" w14:textId="77777777" w:rsidR="00F96DA3" w:rsidRPr="004543E8" w:rsidRDefault="00960CD1" w:rsidP="00960CD1">
      <w:pPr>
        <w:pStyle w:val="ListParagraph"/>
        <w:numPr>
          <w:ilvl w:val="0"/>
          <w:numId w:val="12"/>
        </w:numPr>
        <w:rPr>
          <w:rFonts w:cstheme="minorHAnsi"/>
          <w:sz w:val="24"/>
          <w:szCs w:val="24"/>
        </w:rPr>
      </w:pPr>
      <w:r w:rsidRPr="004543E8">
        <w:rPr>
          <w:rFonts w:cstheme="minorHAnsi"/>
          <w:sz w:val="24"/>
          <w:szCs w:val="24"/>
        </w:rPr>
        <w:t>Law Enforcement/</w:t>
      </w:r>
      <w:r w:rsidR="00F96DA3" w:rsidRPr="004543E8">
        <w:rPr>
          <w:rFonts w:cstheme="minorHAnsi"/>
          <w:sz w:val="24"/>
          <w:szCs w:val="24"/>
        </w:rPr>
        <w:t xml:space="preserve">Fire/EMS incidents </w:t>
      </w:r>
    </w:p>
    <w:p w14:paraId="3C56D290" w14:textId="77777777" w:rsidR="00F96DA3" w:rsidRPr="004543E8" w:rsidRDefault="005F27EF" w:rsidP="00960CD1">
      <w:pPr>
        <w:pStyle w:val="ListParagraph"/>
        <w:numPr>
          <w:ilvl w:val="0"/>
          <w:numId w:val="12"/>
        </w:numPr>
        <w:rPr>
          <w:rFonts w:cstheme="minorHAnsi"/>
          <w:sz w:val="24"/>
          <w:szCs w:val="24"/>
        </w:rPr>
      </w:pPr>
      <w:r>
        <w:rPr>
          <w:rFonts w:cstheme="minorHAnsi"/>
          <w:sz w:val="24"/>
          <w:szCs w:val="24"/>
        </w:rPr>
        <w:t xml:space="preserve">Large scale event at </w:t>
      </w:r>
      <w:r w:rsidR="00F96DA3" w:rsidRPr="004543E8">
        <w:rPr>
          <w:rFonts w:cstheme="minorHAnsi"/>
          <w:sz w:val="24"/>
          <w:szCs w:val="24"/>
        </w:rPr>
        <w:t xml:space="preserve">La </w:t>
      </w:r>
      <w:r w:rsidR="00960CD1" w:rsidRPr="004543E8">
        <w:rPr>
          <w:rFonts w:cstheme="minorHAnsi"/>
          <w:sz w:val="24"/>
          <w:szCs w:val="24"/>
        </w:rPr>
        <w:t>Crosse</w:t>
      </w:r>
      <w:r w:rsidR="00F96DA3" w:rsidRPr="004543E8">
        <w:rPr>
          <w:rFonts w:cstheme="minorHAnsi"/>
          <w:sz w:val="24"/>
          <w:szCs w:val="24"/>
        </w:rPr>
        <w:t xml:space="preserve"> Regional</w:t>
      </w:r>
      <w:r w:rsidR="00960CD1" w:rsidRPr="004543E8">
        <w:rPr>
          <w:rFonts w:cstheme="minorHAnsi"/>
          <w:sz w:val="24"/>
          <w:szCs w:val="24"/>
        </w:rPr>
        <w:t>, or private, county, city airports</w:t>
      </w:r>
      <w:r w:rsidR="00F96DA3" w:rsidRPr="004543E8">
        <w:rPr>
          <w:rFonts w:cstheme="minorHAnsi"/>
          <w:sz w:val="24"/>
          <w:szCs w:val="24"/>
        </w:rPr>
        <w:t xml:space="preserve">  </w:t>
      </w:r>
    </w:p>
    <w:p w14:paraId="69D8B574" w14:textId="77777777" w:rsidR="00F96DA3" w:rsidRPr="004543E8" w:rsidRDefault="00F96DA3" w:rsidP="00960CD1">
      <w:pPr>
        <w:pStyle w:val="ListParagraph"/>
        <w:numPr>
          <w:ilvl w:val="0"/>
          <w:numId w:val="12"/>
        </w:numPr>
        <w:rPr>
          <w:rFonts w:cstheme="minorHAnsi"/>
          <w:sz w:val="24"/>
          <w:szCs w:val="24"/>
        </w:rPr>
      </w:pPr>
      <w:r w:rsidRPr="004543E8">
        <w:rPr>
          <w:rFonts w:cstheme="minorHAnsi"/>
          <w:sz w:val="24"/>
          <w:szCs w:val="24"/>
        </w:rPr>
        <w:t xml:space="preserve">Volk Field and Camp Williams Air National Guard Base, or Fort McCoy base </w:t>
      </w:r>
    </w:p>
    <w:p w14:paraId="39B6067F" w14:textId="77777777" w:rsidR="00960CD1" w:rsidRPr="004543E8" w:rsidRDefault="00960CD1" w:rsidP="00960CD1">
      <w:pPr>
        <w:pStyle w:val="ListParagraph"/>
        <w:numPr>
          <w:ilvl w:val="0"/>
          <w:numId w:val="12"/>
        </w:numPr>
        <w:rPr>
          <w:rFonts w:cstheme="minorHAnsi"/>
          <w:sz w:val="24"/>
          <w:szCs w:val="24"/>
        </w:rPr>
      </w:pPr>
      <w:r w:rsidRPr="004543E8">
        <w:rPr>
          <w:rFonts w:cstheme="minorHAnsi"/>
          <w:sz w:val="24"/>
          <w:szCs w:val="24"/>
        </w:rPr>
        <w:t>Other incidents in or outside the State of Wisconsin that would have an impact to our hospital operational or infrastructure</w:t>
      </w:r>
    </w:p>
    <w:p w14:paraId="17240A6F" w14:textId="77777777" w:rsidR="00960CD1" w:rsidRPr="004543E8" w:rsidRDefault="00F96DA3" w:rsidP="00960CD1">
      <w:pPr>
        <w:pStyle w:val="ListParagraph"/>
        <w:numPr>
          <w:ilvl w:val="0"/>
          <w:numId w:val="12"/>
        </w:numPr>
        <w:rPr>
          <w:rFonts w:cstheme="minorHAnsi"/>
          <w:sz w:val="24"/>
          <w:szCs w:val="24"/>
        </w:rPr>
      </w:pPr>
      <w:r w:rsidRPr="004543E8">
        <w:rPr>
          <w:rFonts w:cstheme="minorHAnsi"/>
          <w:sz w:val="24"/>
          <w:szCs w:val="24"/>
        </w:rPr>
        <w:t xml:space="preserve">HazMat Team Operations </w:t>
      </w:r>
      <w:r w:rsidR="005F27EF">
        <w:rPr>
          <w:rFonts w:cstheme="minorHAnsi"/>
          <w:sz w:val="24"/>
          <w:szCs w:val="24"/>
        </w:rPr>
        <w:t>for a significant event</w:t>
      </w:r>
    </w:p>
    <w:p w14:paraId="5CB10510" w14:textId="77777777" w:rsidR="00960CD1" w:rsidRPr="004543E8" w:rsidRDefault="00F96DA3" w:rsidP="00960CD1">
      <w:pPr>
        <w:pStyle w:val="ListParagraph"/>
        <w:numPr>
          <w:ilvl w:val="0"/>
          <w:numId w:val="12"/>
        </w:numPr>
        <w:rPr>
          <w:rFonts w:cstheme="minorHAnsi"/>
          <w:sz w:val="24"/>
          <w:szCs w:val="24"/>
        </w:rPr>
      </w:pPr>
      <w:r w:rsidRPr="004543E8">
        <w:rPr>
          <w:rFonts w:cstheme="minorHAnsi"/>
          <w:sz w:val="24"/>
          <w:szCs w:val="24"/>
        </w:rPr>
        <w:t xml:space="preserve">Mass Casualty Incident </w:t>
      </w:r>
      <w:r w:rsidR="00C66BDC">
        <w:rPr>
          <w:rFonts w:cstheme="minorHAnsi"/>
          <w:sz w:val="24"/>
          <w:szCs w:val="24"/>
        </w:rPr>
        <w:t xml:space="preserve">that will consume a majority of assets within a localized region </w:t>
      </w:r>
    </w:p>
    <w:p w14:paraId="0E1C0E42" w14:textId="77777777" w:rsidR="00960CD1" w:rsidRPr="00045B9A" w:rsidRDefault="00F96DA3" w:rsidP="005C7654">
      <w:pPr>
        <w:pStyle w:val="ListParagraph"/>
        <w:numPr>
          <w:ilvl w:val="0"/>
          <w:numId w:val="12"/>
        </w:numPr>
        <w:rPr>
          <w:rFonts w:cstheme="minorHAnsi"/>
          <w:b/>
          <w:sz w:val="24"/>
          <w:szCs w:val="24"/>
          <w:u w:val="single"/>
        </w:rPr>
      </w:pPr>
      <w:r w:rsidRPr="00045B9A">
        <w:rPr>
          <w:rFonts w:cstheme="minorHAnsi"/>
          <w:sz w:val="24"/>
          <w:szCs w:val="24"/>
        </w:rPr>
        <w:t xml:space="preserve">Change in status of Homeland Security or Local Threat Condition </w:t>
      </w:r>
      <w:r w:rsidR="00C66BDC" w:rsidRPr="00045B9A">
        <w:rPr>
          <w:rFonts w:cstheme="minorHAnsi"/>
          <w:sz w:val="24"/>
          <w:szCs w:val="24"/>
        </w:rPr>
        <w:t xml:space="preserve">that identifies a creditable threat is imminent.  </w:t>
      </w:r>
    </w:p>
    <w:p w14:paraId="655BAC7A" w14:textId="77777777" w:rsidR="00960CD1" w:rsidRPr="00045B9A" w:rsidRDefault="00F96DA3" w:rsidP="00960CD1">
      <w:pPr>
        <w:pStyle w:val="ListParagraph"/>
        <w:numPr>
          <w:ilvl w:val="0"/>
          <w:numId w:val="12"/>
        </w:numPr>
        <w:rPr>
          <w:rFonts w:cstheme="minorHAnsi"/>
          <w:sz w:val="24"/>
          <w:szCs w:val="24"/>
        </w:rPr>
      </w:pPr>
      <w:r w:rsidRPr="00045B9A">
        <w:rPr>
          <w:rFonts w:cstheme="minorHAnsi"/>
          <w:sz w:val="24"/>
          <w:szCs w:val="24"/>
        </w:rPr>
        <w:t xml:space="preserve">Any suspected terrorist activity confirmed by local law enforcement </w:t>
      </w:r>
    </w:p>
    <w:p w14:paraId="08F4AE7F" w14:textId="77777777" w:rsidR="00960CD1" w:rsidRPr="00045B9A" w:rsidRDefault="00F96DA3" w:rsidP="00960CD1">
      <w:pPr>
        <w:pStyle w:val="ListParagraph"/>
        <w:numPr>
          <w:ilvl w:val="0"/>
          <w:numId w:val="12"/>
        </w:numPr>
        <w:rPr>
          <w:rFonts w:cstheme="minorHAnsi"/>
          <w:sz w:val="24"/>
          <w:szCs w:val="24"/>
        </w:rPr>
      </w:pPr>
      <w:r w:rsidRPr="00045B9A">
        <w:rPr>
          <w:rFonts w:cstheme="minorHAnsi"/>
          <w:sz w:val="24"/>
          <w:szCs w:val="24"/>
        </w:rPr>
        <w:t xml:space="preserve">At the request of an Office of Emergency Management (OEM) or Emergency Management Agency (EMA) Hospital incidents </w:t>
      </w:r>
    </w:p>
    <w:p w14:paraId="2DD70060" w14:textId="77777777" w:rsidR="00960CD1" w:rsidRPr="00045B9A" w:rsidRDefault="00F96DA3" w:rsidP="00960CD1">
      <w:pPr>
        <w:pStyle w:val="ListParagraph"/>
        <w:numPr>
          <w:ilvl w:val="0"/>
          <w:numId w:val="12"/>
        </w:numPr>
        <w:rPr>
          <w:rFonts w:cstheme="minorHAnsi"/>
          <w:sz w:val="24"/>
          <w:szCs w:val="24"/>
        </w:rPr>
      </w:pPr>
      <w:r w:rsidRPr="00045B9A">
        <w:rPr>
          <w:rFonts w:cstheme="minorHAnsi"/>
          <w:sz w:val="24"/>
          <w:szCs w:val="24"/>
        </w:rPr>
        <w:t xml:space="preserve">Any incident or internal crisis at </w:t>
      </w:r>
      <w:r w:rsidR="00960CD1" w:rsidRPr="00045B9A">
        <w:rPr>
          <w:rFonts w:cstheme="minorHAnsi"/>
          <w:sz w:val="24"/>
          <w:szCs w:val="24"/>
        </w:rPr>
        <w:t>a hospital in the Western Healthcare</w:t>
      </w:r>
      <w:r w:rsidRPr="00045B9A">
        <w:rPr>
          <w:rFonts w:cstheme="minorHAnsi"/>
          <w:sz w:val="24"/>
          <w:szCs w:val="24"/>
        </w:rPr>
        <w:t xml:space="preserve"> region that impacts the hospital’s capacity or capabilities (e.g., HazMat contamination, power outage, water problem, etc.) </w:t>
      </w:r>
    </w:p>
    <w:p w14:paraId="2C362C3B" w14:textId="77777777" w:rsidR="00960CD1" w:rsidRPr="00045B9A" w:rsidRDefault="00F96DA3" w:rsidP="00960CD1">
      <w:pPr>
        <w:pStyle w:val="ListParagraph"/>
        <w:numPr>
          <w:ilvl w:val="0"/>
          <w:numId w:val="12"/>
        </w:numPr>
        <w:rPr>
          <w:rFonts w:cstheme="minorHAnsi"/>
          <w:sz w:val="24"/>
          <w:szCs w:val="24"/>
        </w:rPr>
      </w:pPr>
      <w:r w:rsidRPr="00045B9A">
        <w:rPr>
          <w:rFonts w:cstheme="minorHAnsi"/>
          <w:sz w:val="24"/>
          <w:szCs w:val="24"/>
        </w:rPr>
        <w:lastRenderedPageBreak/>
        <w:t>Response to or investiga</w:t>
      </w:r>
      <w:r w:rsidR="00960CD1" w:rsidRPr="00045B9A">
        <w:rPr>
          <w:rFonts w:cstheme="minorHAnsi"/>
          <w:sz w:val="24"/>
          <w:szCs w:val="24"/>
        </w:rPr>
        <w:t xml:space="preserve">tion of any biological incident </w:t>
      </w:r>
    </w:p>
    <w:p w14:paraId="354BA69B" w14:textId="77777777" w:rsidR="00960CD1" w:rsidRPr="00045B9A" w:rsidRDefault="00F96DA3" w:rsidP="00960CD1">
      <w:pPr>
        <w:pStyle w:val="ListParagraph"/>
        <w:numPr>
          <w:ilvl w:val="0"/>
          <w:numId w:val="12"/>
        </w:numPr>
        <w:rPr>
          <w:rFonts w:cstheme="minorHAnsi"/>
          <w:sz w:val="24"/>
          <w:szCs w:val="24"/>
        </w:rPr>
      </w:pPr>
      <w:r w:rsidRPr="00045B9A">
        <w:rPr>
          <w:rFonts w:cstheme="minorHAnsi"/>
          <w:sz w:val="24"/>
          <w:szCs w:val="24"/>
        </w:rPr>
        <w:t xml:space="preserve">Any obvious health hazards (e.g., water contamination, unhealthy air conditions, food contamination, etc.) </w:t>
      </w:r>
    </w:p>
    <w:p w14:paraId="3243539D" w14:textId="77777777" w:rsidR="00F96DA3" w:rsidRDefault="00F96DA3" w:rsidP="00960CD1">
      <w:pPr>
        <w:pStyle w:val="ListParagraph"/>
        <w:numPr>
          <w:ilvl w:val="0"/>
          <w:numId w:val="12"/>
        </w:numPr>
        <w:rPr>
          <w:rFonts w:cstheme="minorHAnsi"/>
          <w:sz w:val="24"/>
          <w:szCs w:val="24"/>
        </w:rPr>
      </w:pPr>
      <w:r w:rsidRPr="00045B9A">
        <w:rPr>
          <w:rFonts w:cstheme="minorHAnsi"/>
          <w:sz w:val="24"/>
          <w:szCs w:val="24"/>
        </w:rPr>
        <w:t xml:space="preserve">Activation of NDMS to move patients from an incident </w:t>
      </w:r>
      <w:r w:rsidR="00960CD1" w:rsidRPr="00045B9A">
        <w:rPr>
          <w:rFonts w:cstheme="minorHAnsi"/>
          <w:sz w:val="24"/>
          <w:szCs w:val="24"/>
        </w:rPr>
        <w:t>and a Casualty Collection Point</w:t>
      </w:r>
    </w:p>
    <w:p w14:paraId="5BEB7690" w14:textId="77777777" w:rsidR="005F27EF" w:rsidRPr="00045B9A" w:rsidRDefault="005F27EF" w:rsidP="00960CD1">
      <w:pPr>
        <w:pStyle w:val="ListParagraph"/>
        <w:numPr>
          <w:ilvl w:val="0"/>
          <w:numId w:val="12"/>
        </w:numPr>
        <w:rPr>
          <w:rFonts w:cstheme="minorHAnsi"/>
          <w:sz w:val="24"/>
          <w:szCs w:val="24"/>
        </w:rPr>
      </w:pPr>
      <w:r>
        <w:rPr>
          <w:rFonts w:cstheme="minorHAnsi"/>
          <w:sz w:val="24"/>
          <w:szCs w:val="24"/>
        </w:rPr>
        <w:t>Pandemic or other forms of outbreaks causing significant distress for the healthcare system</w:t>
      </w:r>
    </w:p>
    <w:p w14:paraId="73306BEB" w14:textId="040BA3FA" w:rsidR="00334411" w:rsidRPr="00045B9A" w:rsidRDefault="00A64FE2" w:rsidP="00334411">
      <w:pPr>
        <w:rPr>
          <w:rFonts w:cstheme="minorHAnsi"/>
          <w:b/>
          <w:sz w:val="24"/>
          <w:szCs w:val="24"/>
        </w:rPr>
      </w:pPr>
      <w:r w:rsidRPr="00045B9A">
        <w:rPr>
          <w:rFonts w:cstheme="minorHAnsi"/>
          <w:b/>
          <w:sz w:val="24"/>
          <w:szCs w:val="24"/>
        </w:rPr>
        <w:t>2.3.1.</w:t>
      </w:r>
      <w:r w:rsidR="001758A2">
        <w:rPr>
          <w:rFonts w:cstheme="minorHAnsi"/>
          <w:b/>
          <w:sz w:val="24"/>
          <w:szCs w:val="24"/>
        </w:rPr>
        <w:t>6</w:t>
      </w:r>
      <w:r w:rsidRPr="00045B9A">
        <w:rPr>
          <w:rFonts w:cstheme="minorHAnsi"/>
          <w:b/>
          <w:sz w:val="24"/>
          <w:szCs w:val="24"/>
        </w:rPr>
        <w:t xml:space="preserve"> Incident Operations </w:t>
      </w:r>
      <w:r w:rsidR="00334411" w:rsidRPr="00045B9A">
        <w:rPr>
          <w:rFonts w:cstheme="minorHAnsi"/>
          <w:b/>
          <w:sz w:val="24"/>
          <w:szCs w:val="24"/>
        </w:rPr>
        <w:t>Direction, Control, and Coordination</w:t>
      </w:r>
    </w:p>
    <w:p w14:paraId="23A90F02" w14:textId="7532E893" w:rsidR="00334411" w:rsidRPr="00911029" w:rsidRDefault="000F7765" w:rsidP="00334411">
      <w:pPr>
        <w:rPr>
          <w:rFonts w:cstheme="minorHAnsi"/>
          <w:color w:val="FF0000"/>
          <w:sz w:val="24"/>
          <w:szCs w:val="24"/>
        </w:rPr>
      </w:pPr>
      <w:r w:rsidRPr="00045B9A">
        <w:rPr>
          <w:rFonts w:cstheme="minorHAnsi"/>
          <w:sz w:val="24"/>
          <w:szCs w:val="24"/>
        </w:rPr>
        <w:t xml:space="preserve">   </w:t>
      </w:r>
      <w:r w:rsidR="00334411" w:rsidRPr="00045B9A">
        <w:rPr>
          <w:rFonts w:cstheme="minorHAnsi"/>
          <w:sz w:val="24"/>
          <w:szCs w:val="24"/>
        </w:rPr>
        <w:t xml:space="preserve">While the </w:t>
      </w:r>
      <w:r w:rsidR="00885379">
        <w:rPr>
          <w:rFonts w:cstheme="minorHAnsi"/>
          <w:sz w:val="24"/>
          <w:szCs w:val="24"/>
        </w:rPr>
        <w:t>WWIROC</w:t>
      </w:r>
      <w:r w:rsidR="00334411" w:rsidRPr="00045B9A">
        <w:rPr>
          <w:rFonts w:cstheme="minorHAnsi"/>
          <w:sz w:val="24"/>
          <w:szCs w:val="24"/>
        </w:rPr>
        <w:t xml:space="preserve"> has no jurisdictional oversight or authority over the region, the </w:t>
      </w:r>
      <w:r w:rsidR="00885379">
        <w:rPr>
          <w:rFonts w:cstheme="minorHAnsi"/>
          <w:sz w:val="24"/>
          <w:szCs w:val="24"/>
        </w:rPr>
        <w:t>WWIROC</w:t>
      </w:r>
      <w:r w:rsidR="00334411" w:rsidRPr="00045B9A">
        <w:rPr>
          <w:rFonts w:cstheme="minorHAnsi"/>
          <w:sz w:val="24"/>
          <w:szCs w:val="24"/>
        </w:rPr>
        <w:t xml:space="preserve"> will </w:t>
      </w:r>
      <w:r w:rsidR="00334411" w:rsidRPr="004543E8">
        <w:rPr>
          <w:rFonts w:cstheme="minorHAnsi"/>
          <w:sz w:val="24"/>
          <w:szCs w:val="24"/>
        </w:rPr>
        <w:t xml:space="preserve">work with governing entities, such as the Incident Commander, EOCs, emergency management, and public health, in coordinating response, mitigation of adverse effects, preparedness, and planning to ensure emergency incidents do not adversely affect the quality, capacity, and continuity of healthcare operations for the region. The </w:t>
      </w:r>
      <w:r w:rsidR="00885379">
        <w:rPr>
          <w:rFonts w:cstheme="minorHAnsi"/>
          <w:sz w:val="24"/>
          <w:szCs w:val="24"/>
        </w:rPr>
        <w:t>WWIROC</w:t>
      </w:r>
      <w:r w:rsidR="00334411" w:rsidRPr="004543E8">
        <w:rPr>
          <w:rFonts w:cstheme="minorHAnsi"/>
          <w:sz w:val="24"/>
          <w:szCs w:val="24"/>
        </w:rPr>
        <w:t xml:space="preserve"> will follow NIMS and ICS principles and interact with local, state, and federal response agencies through the affected county EOCs. In most cases, the </w:t>
      </w:r>
      <w:r w:rsidR="00885379">
        <w:rPr>
          <w:rFonts w:cstheme="minorHAnsi"/>
          <w:sz w:val="24"/>
          <w:szCs w:val="24"/>
        </w:rPr>
        <w:t>WWIROC</w:t>
      </w:r>
      <w:r w:rsidR="00334411" w:rsidRPr="004543E8">
        <w:rPr>
          <w:rFonts w:cstheme="minorHAnsi"/>
          <w:sz w:val="24"/>
          <w:szCs w:val="24"/>
        </w:rPr>
        <w:t xml:space="preserve"> will communicate with an EOC through an </w:t>
      </w:r>
      <w:r w:rsidR="00334411" w:rsidRPr="00C66BDC">
        <w:rPr>
          <w:rFonts w:cstheme="minorHAnsi"/>
          <w:sz w:val="24"/>
          <w:szCs w:val="24"/>
        </w:rPr>
        <w:t xml:space="preserve">ESF 8 representative or through a public health/medical liaison.  The </w:t>
      </w:r>
      <w:r w:rsidR="00885379">
        <w:rPr>
          <w:rFonts w:cstheme="minorHAnsi"/>
          <w:sz w:val="24"/>
          <w:szCs w:val="24"/>
        </w:rPr>
        <w:t>WWIROC</w:t>
      </w:r>
      <w:r w:rsidR="00334411" w:rsidRPr="00C66BDC">
        <w:rPr>
          <w:rFonts w:cstheme="minorHAnsi"/>
          <w:sz w:val="24"/>
          <w:szCs w:val="24"/>
        </w:rPr>
        <w:t xml:space="preserve"> recognizes i</w:t>
      </w:r>
      <w:r w:rsidR="00334411" w:rsidRPr="004543E8">
        <w:rPr>
          <w:rFonts w:cstheme="minorHAnsi"/>
          <w:sz w:val="24"/>
          <w:szCs w:val="24"/>
        </w:rPr>
        <w:t xml:space="preserve">ts unique role and responsibilities to the general public and the medical community, and will respond to community and regional medical emergencies by providing regional coordination for many aspects of medical response. This includes but is not limited to transportation, medical </w:t>
      </w:r>
      <w:r w:rsidR="00334411" w:rsidRPr="00661005">
        <w:rPr>
          <w:rFonts w:cstheme="minorHAnsi"/>
          <w:sz w:val="24"/>
          <w:szCs w:val="24"/>
        </w:rPr>
        <w:t xml:space="preserve">surge capacity and capabilities, notifications, updates, patient tracking, and facility requests for resources.  </w:t>
      </w:r>
      <w:r w:rsidR="00911029" w:rsidRPr="00661005">
        <w:rPr>
          <w:rFonts w:cstheme="minorHAnsi"/>
          <w:sz w:val="24"/>
          <w:szCs w:val="24"/>
        </w:rPr>
        <w:t xml:space="preserve">Upon activation, the WWIROC will begin utilizing the electronic Incident Command System (eICS).  To track the event situation and communicate with regional partners.  This system will be the primary tool for the coalition to track all events, document all actions and process all logistics requests identified for the coalition to complete.  </w:t>
      </w:r>
    </w:p>
    <w:p w14:paraId="27B1844A" w14:textId="349C685D" w:rsidR="00A64FE2" w:rsidRPr="00045B9A" w:rsidRDefault="00A64FE2" w:rsidP="00334411">
      <w:pPr>
        <w:rPr>
          <w:rFonts w:cstheme="minorHAnsi"/>
          <w:b/>
          <w:sz w:val="24"/>
          <w:szCs w:val="24"/>
        </w:rPr>
      </w:pPr>
      <w:r w:rsidRPr="00045B9A">
        <w:rPr>
          <w:rFonts w:cstheme="minorHAnsi"/>
          <w:b/>
          <w:sz w:val="24"/>
          <w:szCs w:val="24"/>
        </w:rPr>
        <w:t>2.3.1.</w:t>
      </w:r>
      <w:r w:rsidR="001758A2">
        <w:rPr>
          <w:rFonts w:cstheme="minorHAnsi"/>
          <w:b/>
          <w:sz w:val="24"/>
          <w:szCs w:val="24"/>
        </w:rPr>
        <w:t>6</w:t>
      </w:r>
      <w:r w:rsidRPr="00045B9A">
        <w:rPr>
          <w:rFonts w:cstheme="minorHAnsi"/>
          <w:b/>
          <w:sz w:val="24"/>
          <w:szCs w:val="24"/>
        </w:rPr>
        <w:t xml:space="preserve">.1 Initial </w:t>
      </w:r>
      <w:r w:rsidR="00BD1B9B">
        <w:rPr>
          <w:rFonts w:cstheme="minorHAnsi"/>
          <w:b/>
          <w:sz w:val="24"/>
          <w:szCs w:val="24"/>
        </w:rPr>
        <w:t>COALITION</w:t>
      </w:r>
      <w:r w:rsidRPr="00045B9A">
        <w:rPr>
          <w:rFonts w:cstheme="minorHAnsi"/>
          <w:b/>
          <w:sz w:val="24"/>
          <w:szCs w:val="24"/>
        </w:rPr>
        <w:t xml:space="preserve"> Actions</w:t>
      </w:r>
    </w:p>
    <w:p w14:paraId="602CC613" w14:textId="77777777" w:rsidR="00A64FE2" w:rsidRPr="00045B9A" w:rsidRDefault="00A64FE2" w:rsidP="00A64FE2">
      <w:pPr>
        <w:spacing w:after="0" w:line="240" w:lineRule="auto"/>
        <w:rPr>
          <w:rFonts w:cstheme="minorHAnsi"/>
          <w:sz w:val="24"/>
          <w:szCs w:val="24"/>
        </w:rPr>
      </w:pPr>
      <w:r w:rsidRPr="00045B9A">
        <w:rPr>
          <w:rFonts w:cstheme="minorHAnsi"/>
          <w:sz w:val="24"/>
          <w:szCs w:val="24"/>
        </w:rPr>
        <w:t xml:space="preserve">- Establishing points of contact with jurisdictional authorities and other entities involved in the response for the particular incident </w:t>
      </w:r>
    </w:p>
    <w:p w14:paraId="30B7B3C6" w14:textId="4B0F7288" w:rsidR="00A64FE2" w:rsidRPr="00045B9A" w:rsidRDefault="00A64FE2" w:rsidP="00A64FE2">
      <w:pPr>
        <w:spacing w:after="0" w:line="240" w:lineRule="auto"/>
        <w:rPr>
          <w:rFonts w:cstheme="minorHAnsi"/>
          <w:sz w:val="24"/>
          <w:szCs w:val="24"/>
        </w:rPr>
      </w:pPr>
      <w:r w:rsidRPr="00045B9A">
        <w:rPr>
          <w:rFonts w:cstheme="minorHAnsi"/>
          <w:sz w:val="24"/>
          <w:szCs w:val="24"/>
        </w:rPr>
        <w:t xml:space="preserve">- Gathering initial information and sharing with responding </w:t>
      </w:r>
      <w:r w:rsidR="00BD1B9B">
        <w:rPr>
          <w:rFonts w:cstheme="minorHAnsi"/>
          <w:sz w:val="24"/>
          <w:szCs w:val="24"/>
        </w:rPr>
        <w:t>COALITION</w:t>
      </w:r>
      <w:r w:rsidRPr="00045B9A">
        <w:rPr>
          <w:rFonts w:cstheme="minorHAnsi"/>
          <w:sz w:val="24"/>
          <w:szCs w:val="24"/>
        </w:rPr>
        <w:t xml:space="preserve"> members  </w:t>
      </w:r>
    </w:p>
    <w:p w14:paraId="127889DA" w14:textId="77777777" w:rsidR="00A64FE2" w:rsidRPr="00045B9A" w:rsidRDefault="00A64FE2" w:rsidP="00A64FE2">
      <w:pPr>
        <w:spacing w:after="0" w:line="240" w:lineRule="auto"/>
        <w:rPr>
          <w:rFonts w:cstheme="minorHAnsi"/>
          <w:sz w:val="24"/>
          <w:szCs w:val="24"/>
        </w:rPr>
      </w:pPr>
      <w:r w:rsidRPr="00045B9A">
        <w:rPr>
          <w:rFonts w:cstheme="minorHAnsi"/>
          <w:sz w:val="24"/>
          <w:szCs w:val="24"/>
        </w:rPr>
        <w:t xml:space="preserve">- Establishing the operational period </w:t>
      </w:r>
      <w:r w:rsidR="004E72A8" w:rsidRPr="00045B9A">
        <w:rPr>
          <w:rFonts w:cstheme="minorHAnsi"/>
          <w:sz w:val="24"/>
          <w:szCs w:val="24"/>
        </w:rPr>
        <w:t>– The period of time scheduled for execution of a given set of operation actions as specified in the Incident Action Plan. Operational Periods can be of various lengths, although usually not over 24 hours.</w:t>
      </w:r>
    </w:p>
    <w:p w14:paraId="354D1848" w14:textId="77777777" w:rsidR="00A64FE2" w:rsidRPr="00045B9A" w:rsidRDefault="00A64FE2" w:rsidP="00A64FE2">
      <w:pPr>
        <w:spacing w:after="0" w:line="240" w:lineRule="auto"/>
        <w:rPr>
          <w:rFonts w:cstheme="minorHAnsi"/>
          <w:sz w:val="24"/>
          <w:szCs w:val="24"/>
        </w:rPr>
      </w:pPr>
      <w:r w:rsidRPr="00045B9A">
        <w:rPr>
          <w:rFonts w:cstheme="minorHAnsi"/>
          <w:sz w:val="24"/>
          <w:szCs w:val="24"/>
        </w:rPr>
        <w:t xml:space="preserve">- Establish the necessary incident management structure </w:t>
      </w:r>
    </w:p>
    <w:p w14:paraId="69A962D0" w14:textId="77777777" w:rsidR="00613698" w:rsidRPr="00045B9A" w:rsidRDefault="00613698" w:rsidP="00A64FE2">
      <w:pPr>
        <w:spacing w:after="0" w:line="240" w:lineRule="auto"/>
        <w:rPr>
          <w:rFonts w:cstheme="minorHAnsi"/>
          <w:sz w:val="24"/>
          <w:szCs w:val="24"/>
        </w:rPr>
      </w:pPr>
      <w:r w:rsidRPr="00045B9A">
        <w:rPr>
          <w:rFonts w:cstheme="minorHAnsi"/>
          <w:sz w:val="24"/>
          <w:szCs w:val="24"/>
        </w:rPr>
        <w:tab/>
        <w:t>o Who/where is the incident command</w:t>
      </w:r>
    </w:p>
    <w:p w14:paraId="2240AB8B" w14:textId="77777777" w:rsidR="00613698" w:rsidRPr="00045B9A" w:rsidRDefault="00613698" w:rsidP="00A64FE2">
      <w:pPr>
        <w:spacing w:after="0" w:line="240" w:lineRule="auto"/>
        <w:rPr>
          <w:rFonts w:cstheme="minorHAnsi"/>
          <w:sz w:val="24"/>
          <w:szCs w:val="24"/>
        </w:rPr>
      </w:pPr>
      <w:r w:rsidRPr="00045B9A">
        <w:rPr>
          <w:rFonts w:cstheme="minorHAnsi"/>
          <w:sz w:val="24"/>
          <w:szCs w:val="24"/>
        </w:rPr>
        <w:tab/>
        <w:t>o Is there an EM EOC established</w:t>
      </w:r>
    </w:p>
    <w:p w14:paraId="2601AF24" w14:textId="77777777" w:rsidR="00613698" w:rsidRPr="00045B9A" w:rsidRDefault="00613698" w:rsidP="00A64FE2">
      <w:pPr>
        <w:spacing w:after="0" w:line="240" w:lineRule="auto"/>
        <w:rPr>
          <w:rFonts w:cstheme="minorHAnsi"/>
          <w:sz w:val="24"/>
          <w:szCs w:val="24"/>
        </w:rPr>
      </w:pPr>
      <w:r w:rsidRPr="00045B9A">
        <w:rPr>
          <w:rFonts w:cstheme="minorHAnsi"/>
          <w:sz w:val="24"/>
          <w:szCs w:val="24"/>
        </w:rPr>
        <w:tab/>
        <w:t>o What hospitals have established their operations centers</w:t>
      </w:r>
    </w:p>
    <w:p w14:paraId="29A8C209" w14:textId="77777777" w:rsidR="00613698" w:rsidRPr="00045B9A" w:rsidRDefault="00613698" w:rsidP="00A64FE2">
      <w:pPr>
        <w:spacing w:after="0" w:line="240" w:lineRule="auto"/>
        <w:rPr>
          <w:rFonts w:cstheme="minorHAnsi"/>
          <w:sz w:val="24"/>
          <w:szCs w:val="24"/>
        </w:rPr>
      </w:pPr>
      <w:r w:rsidRPr="00045B9A">
        <w:rPr>
          <w:rFonts w:cstheme="minorHAnsi"/>
          <w:sz w:val="24"/>
          <w:szCs w:val="24"/>
        </w:rPr>
        <w:tab/>
        <w:t>o Is the county or state operating theirs in response to this event</w:t>
      </w:r>
    </w:p>
    <w:p w14:paraId="4A289176" w14:textId="77777777" w:rsidR="00613698" w:rsidRPr="00045B9A" w:rsidRDefault="00613698" w:rsidP="003C6FD6">
      <w:pPr>
        <w:spacing w:after="0" w:line="240" w:lineRule="auto"/>
        <w:rPr>
          <w:rFonts w:cstheme="minorHAnsi"/>
          <w:sz w:val="24"/>
          <w:szCs w:val="24"/>
        </w:rPr>
      </w:pPr>
      <w:r w:rsidRPr="00045B9A">
        <w:rPr>
          <w:rFonts w:cstheme="minorHAnsi"/>
          <w:sz w:val="24"/>
          <w:szCs w:val="24"/>
        </w:rPr>
        <w:t xml:space="preserve">- </w:t>
      </w:r>
      <w:r w:rsidR="00C66BDC" w:rsidRPr="00045B9A">
        <w:rPr>
          <w:rFonts w:cstheme="minorHAnsi"/>
          <w:sz w:val="24"/>
          <w:szCs w:val="24"/>
        </w:rPr>
        <w:t xml:space="preserve">Verify if a </w:t>
      </w:r>
      <w:r w:rsidRPr="00045B9A">
        <w:rPr>
          <w:rFonts w:cstheme="minorHAnsi"/>
          <w:sz w:val="24"/>
          <w:szCs w:val="24"/>
        </w:rPr>
        <w:t>volunteer reception center (VRC)</w:t>
      </w:r>
      <w:r w:rsidR="00C66BDC" w:rsidRPr="00045B9A">
        <w:rPr>
          <w:rFonts w:cstheme="minorHAnsi"/>
          <w:sz w:val="24"/>
          <w:szCs w:val="24"/>
        </w:rPr>
        <w:t xml:space="preserve"> has been established</w:t>
      </w:r>
      <w:r w:rsidR="00F50164" w:rsidRPr="00045B9A">
        <w:rPr>
          <w:rFonts w:cstheme="minorHAnsi"/>
          <w:sz w:val="24"/>
          <w:szCs w:val="24"/>
        </w:rPr>
        <w:t xml:space="preserve">.  </w:t>
      </w:r>
      <w:r w:rsidR="00F2638A" w:rsidRPr="00045B9A">
        <w:rPr>
          <w:rFonts w:cstheme="minorHAnsi"/>
          <w:sz w:val="24"/>
          <w:szCs w:val="24"/>
        </w:rPr>
        <w:t xml:space="preserve">The VRC will be activated immediately following a disaster, typically 12-72 hours following a disaster.  There will be a notification team, or phone tree, that will notify volunteers when they are needed.  The </w:t>
      </w:r>
      <w:r w:rsidR="00F2638A" w:rsidRPr="00045B9A">
        <w:rPr>
          <w:rFonts w:cstheme="minorHAnsi"/>
          <w:sz w:val="24"/>
          <w:szCs w:val="24"/>
        </w:rPr>
        <w:lastRenderedPageBreak/>
        <w:t xml:space="preserve">location will depend on the area or areas affected by the disaster.  </w:t>
      </w:r>
      <w:r w:rsidR="00C66BDC" w:rsidRPr="00045B9A">
        <w:rPr>
          <w:rFonts w:cstheme="minorHAnsi"/>
          <w:sz w:val="24"/>
          <w:szCs w:val="24"/>
        </w:rPr>
        <w:t xml:space="preserve">The establishment of the </w:t>
      </w:r>
      <w:r w:rsidR="00EE2BA2" w:rsidRPr="00045B9A">
        <w:rPr>
          <w:rFonts w:cstheme="minorHAnsi"/>
          <w:sz w:val="24"/>
          <w:szCs w:val="24"/>
        </w:rPr>
        <w:t xml:space="preserve">VRC </w:t>
      </w:r>
      <w:r w:rsidR="00C66BDC" w:rsidRPr="00045B9A">
        <w:rPr>
          <w:rFonts w:cstheme="minorHAnsi"/>
          <w:sz w:val="24"/>
          <w:szCs w:val="24"/>
        </w:rPr>
        <w:t>is the responsibility of the county</w:t>
      </w:r>
      <w:r w:rsidR="00F2638A" w:rsidRPr="00045B9A">
        <w:rPr>
          <w:rFonts w:cstheme="minorHAnsi"/>
          <w:sz w:val="24"/>
          <w:szCs w:val="24"/>
        </w:rPr>
        <w:t>.</w:t>
      </w:r>
    </w:p>
    <w:p w14:paraId="11612C91" w14:textId="77777777" w:rsidR="003C6FD6" w:rsidRPr="00045B9A" w:rsidRDefault="003C6FD6" w:rsidP="00702BB3">
      <w:pPr>
        <w:spacing w:after="0" w:line="240" w:lineRule="auto"/>
        <w:rPr>
          <w:rFonts w:cstheme="minorHAnsi"/>
          <w:sz w:val="24"/>
          <w:szCs w:val="24"/>
        </w:rPr>
      </w:pPr>
    </w:p>
    <w:p w14:paraId="57F78234" w14:textId="15813ECA" w:rsidR="00334411" w:rsidRPr="00045B9A" w:rsidRDefault="000259C3" w:rsidP="003C6FD6">
      <w:pPr>
        <w:spacing w:line="240" w:lineRule="auto"/>
        <w:rPr>
          <w:rFonts w:cstheme="minorHAnsi"/>
          <w:b/>
          <w:sz w:val="24"/>
          <w:szCs w:val="24"/>
          <w:u w:val="single"/>
        </w:rPr>
      </w:pPr>
      <w:r w:rsidRPr="00045B9A">
        <w:rPr>
          <w:rFonts w:cstheme="minorHAnsi"/>
          <w:b/>
          <w:sz w:val="24"/>
          <w:szCs w:val="24"/>
        </w:rPr>
        <w:t>2.3.1.</w:t>
      </w:r>
      <w:r w:rsidR="001758A2">
        <w:rPr>
          <w:rFonts w:cstheme="minorHAnsi"/>
          <w:b/>
          <w:sz w:val="24"/>
          <w:szCs w:val="24"/>
        </w:rPr>
        <w:t>6</w:t>
      </w:r>
      <w:r w:rsidRPr="00045B9A">
        <w:rPr>
          <w:rFonts w:cstheme="minorHAnsi"/>
          <w:b/>
          <w:sz w:val="24"/>
          <w:szCs w:val="24"/>
        </w:rPr>
        <w:t xml:space="preserve">.2 </w:t>
      </w:r>
      <w:r w:rsidR="00334411" w:rsidRPr="00045B9A">
        <w:rPr>
          <w:rFonts w:cstheme="minorHAnsi"/>
          <w:b/>
          <w:sz w:val="24"/>
          <w:szCs w:val="24"/>
        </w:rPr>
        <w:t>Decision-Making Criteria</w:t>
      </w:r>
    </w:p>
    <w:p w14:paraId="4D4AE253" w14:textId="6115449A" w:rsidR="00334411" w:rsidRPr="004543E8" w:rsidRDefault="000E7832" w:rsidP="003C6FD6">
      <w:pPr>
        <w:spacing w:line="240" w:lineRule="auto"/>
        <w:rPr>
          <w:rFonts w:cstheme="minorHAnsi"/>
          <w:sz w:val="24"/>
          <w:szCs w:val="24"/>
        </w:rPr>
      </w:pPr>
      <w:r>
        <w:rPr>
          <w:rFonts w:cstheme="minorHAnsi"/>
          <w:sz w:val="24"/>
          <w:szCs w:val="24"/>
        </w:rPr>
        <w:t xml:space="preserve">   </w:t>
      </w:r>
      <w:r w:rsidR="00334411" w:rsidRPr="004543E8">
        <w:rPr>
          <w:rFonts w:cstheme="minorHAnsi"/>
          <w:sz w:val="24"/>
          <w:szCs w:val="24"/>
        </w:rPr>
        <w:t xml:space="preserve">The </w:t>
      </w:r>
      <w:r w:rsidR="00885379">
        <w:rPr>
          <w:rFonts w:cstheme="minorHAnsi"/>
          <w:sz w:val="24"/>
          <w:szCs w:val="24"/>
        </w:rPr>
        <w:t>WWIROC</w:t>
      </w:r>
      <w:r w:rsidR="00334411" w:rsidRPr="004543E8">
        <w:rPr>
          <w:rFonts w:cstheme="minorHAnsi"/>
          <w:sz w:val="24"/>
          <w:szCs w:val="24"/>
        </w:rPr>
        <w:t xml:space="preserve"> and all healthcare facilities in the region do not discriminate on patient placement, transportation, care, or services based on minority status, race, religion, age, or country of origin. The </w:t>
      </w:r>
      <w:r w:rsidR="00885379">
        <w:rPr>
          <w:rFonts w:cstheme="minorHAnsi"/>
          <w:sz w:val="24"/>
          <w:szCs w:val="24"/>
        </w:rPr>
        <w:t>WWIROC</w:t>
      </w:r>
      <w:r w:rsidR="00334411" w:rsidRPr="004543E8">
        <w:rPr>
          <w:rFonts w:cstheme="minorHAnsi"/>
          <w:sz w:val="24"/>
          <w:szCs w:val="24"/>
        </w:rPr>
        <w:t xml:space="preserve"> team will make decisions using the following criteria: </w:t>
      </w:r>
    </w:p>
    <w:p w14:paraId="4CD97766" w14:textId="77777777" w:rsidR="00334411" w:rsidRPr="004543E8" w:rsidRDefault="00334411" w:rsidP="008B657D">
      <w:pPr>
        <w:pStyle w:val="ListParagraph"/>
        <w:numPr>
          <w:ilvl w:val="0"/>
          <w:numId w:val="15"/>
        </w:numPr>
        <w:rPr>
          <w:rFonts w:cstheme="minorHAnsi"/>
          <w:sz w:val="24"/>
          <w:szCs w:val="24"/>
        </w:rPr>
      </w:pPr>
      <w:r w:rsidRPr="004543E8">
        <w:rPr>
          <w:rFonts w:cstheme="minorHAnsi"/>
          <w:sz w:val="24"/>
          <w:szCs w:val="24"/>
        </w:rPr>
        <w:t xml:space="preserve">The first priority for all decisions will be life-saving measures.  </w:t>
      </w:r>
    </w:p>
    <w:p w14:paraId="4DC65773" w14:textId="77777777" w:rsidR="00334411" w:rsidRPr="004543E8" w:rsidRDefault="00334411" w:rsidP="008B657D">
      <w:pPr>
        <w:pStyle w:val="ListParagraph"/>
        <w:numPr>
          <w:ilvl w:val="0"/>
          <w:numId w:val="15"/>
        </w:numPr>
        <w:rPr>
          <w:rFonts w:cstheme="minorHAnsi"/>
          <w:sz w:val="24"/>
          <w:szCs w:val="24"/>
        </w:rPr>
      </w:pPr>
      <w:r w:rsidRPr="004543E8">
        <w:rPr>
          <w:rFonts w:cstheme="minorHAnsi"/>
          <w:sz w:val="24"/>
          <w:szCs w:val="24"/>
        </w:rPr>
        <w:t>The primary consideration when making decisions regarding transportation and patient placement must be what is best for patients and residents</w:t>
      </w:r>
      <w:r w:rsidR="005F27EF">
        <w:rPr>
          <w:rFonts w:cstheme="minorHAnsi"/>
          <w:sz w:val="24"/>
          <w:szCs w:val="24"/>
        </w:rPr>
        <w:t>, following the guidance of the medical adviser or designated medical provider</w:t>
      </w:r>
    </w:p>
    <w:p w14:paraId="4D15B6FC" w14:textId="493EE8C3" w:rsidR="00334411" w:rsidRPr="004543E8" w:rsidRDefault="00334411" w:rsidP="008B657D">
      <w:pPr>
        <w:pStyle w:val="ListParagraph"/>
        <w:numPr>
          <w:ilvl w:val="0"/>
          <w:numId w:val="15"/>
        </w:numPr>
        <w:rPr>
          <w:rFonts w:cstheme="minorHAnsi"/>
          <w:sz w:val="24"/>
          <w:szCs w:val="24"/>
        </w:rPr>
      </w:pPr>
      <w:r w:rsidRPr="004543E8">
        <w:rPr>
          <w:rFonts w:cstheme="minorHAnsi"/>
          <w:sz w:val="24"/>
          <w:szCs w:val="24"/>
        </w:rPr>
        <w:t xml:space="preserve">All decisions and protective actions will support regional response operations, regardless of discipline or jurisdiction, as decided upon in coordination with affected incident commanders/EOCs or a public health liaison.  </w:t>
      </w:r>
    </w:p>
    <w:p w14:paraId="5519C414" w14:textId="6529715A" w:rsidR="00334411" w:rsidRPr="004543E8" w:rsidRDefault="000259C3" w:rsidP="00334411">
      <w:pPr>
        <w:rPr>
          <w:rFonts w:cstheme="minorHAnsi"/>
          <w:sz w:val="24"/>
          <w:szCs w:val="24"/>
        </w:rPr>
      </w:pPr>
      <w:r>
        <w:rPr>
          <w:rFonts w:cstheme="minorHAnsi"/>
          <w:sz w:val="24"/>
          <w:szCs w:val="24"/>
        </w:rPr>
        <w:t xml:space="preserve">   </w:t>
      </w:r>
      <w:r w:rsidR="00334411" w:rsidRPr="004543E8">
        <w:rPr>
          <w:rFonts w:cstheme="minorHAnsi"/>
          <w:sz w:val="24"/>
          <w:szCs w:val="24"/>
        </w:rPr>
        <w:t>Integrating with Local</w:t>
      </w:r>
      <w:r w:rsidR="00A34E75" w:rsidRPr="004543E8">
        <w:rPr>
          <w:rFonts w:cstheme="minorHAnsi"/>
          <w:sz w:val="24"/>
          <w:szCs w:val="24"/>
        </w:rPr>
        <w:t>,</w:t>
      </w:r>
      <w:r w:rsidR="00334411" w:rsidRPr="004543E8">
        <w:rPr>
          <w:rFonts w:cstheme="minorHAnsi"/>
          <w:sz w:val="24"/>
          <w:szCs w:val="24"/>
        </w:rPr>
        <w:t xml:space="preserve"> Regional, State, and/or Federal Response Efforts During a regional incident warranting the activation of the </w:t>
      </w:r>
      <w:r w:rsidR="00885379">
        <w:rPr>
          <w:rFonts w:cstheme="minorHAnsi"/>
          <w:sz w:val="24"/>
          <w:szCs w:val="24"/>
        </w:rPr>
        <w:t>WWIROC</w:t>
      </w:r>
      <w:r w:rsidR="00334411" w:rsidRPr="004543E8">
        <w:rPr>
          <w:rFonts w:cstheme="minorHAnsi"/>
          <w:sz w:val="24"/>
          <w:szCs w:val="24"/>
        </w:rPr>
        <w:t xml:space="preserve">, healthcare facilities in the region will need to work with other response agencies, potentially at all levels of government (local, regional, state, and federal). This is especially true if non-hospital owned assets are needed.  The ability of the </w:t>
      </w:r>
      <w:r w:rsidR="00885379">
        <w:rPr>
          <w:rFonts w:cstheme="minorHAnsi"/>
          <w:sz w:val="24"/>
          <w:szCs w:val="24"/>
        </w:rPr>
        <w:t>WWIROC</w:t>
      </w:r>
      <w:r w:rsidR="00334411" w:rsidRPr="004543E8">
        <w:rPr>
          <w:rFonts w:cstheme="minorHAnsi"/>
          <w:sz w:val="24"/>
          <w:szCs w:val="24"/>
        </w:rPr>
        <w:t xml:space="preserve"> and healthcare facilities to obtain local, state, or federal assistance is dependent on the activation of the local emergency response system and/or </w:t>
      </w:r>
      <w:r w:rsidR="00873B80" w:rsidRPr="004543E8">
        <w:rPr>
          <w:rFonts w:cstheme="minorHAnsi"/>
          <w:sz w:val="24"/>
          <w:szCs w:val="24"/>
        </w:rPr>
        <w:t>declaration of an emergency by L</w:t>
      </w:r>
      <w:r w:rsidR="00334411" w:rsidRPr="004543E8">
        <w:rPr>
          <w:rFonts w:cstheme="minorHAnsi"/>
          <w:sz w:val="24"/>
          <w:szCs w:val="24"/>
        </w:rPr>
        <w:t xml:space="preserve">ocal, </w:t>
      </w:r>
      <w:r w:rsidR="00873B80" w:rsidRPr="004543E8">
        <w:rPr>
          <w:rFonts w:cstheme="minorHAnsi"/>
          <w:sz w:val="24"/>
          <w:szCs w:val="24"/>
        </w:rPr>
        <w:t>S</w:t>
      </w:r>
      <w:r w:rsidR="00334411" w:rsidRPr="004543E8">
        <w:rPr>
          <w:rFonts w:cstheme="minorHAnsi"/>
          <w:sz w:val="24"/>
          <w:szCs w:val="24"/>
        </w:rPr>
        <w:t xml:space="preserve">tate, and/or </w:t>
      </w:r>
      <w:r w:rsidR="00873B80" w:rsidRPr="004543E8">
        <w:rPr>
          <w:rFonts w:cstheme="minorHAnsi"/>
          <w:sz w:val="24"/>
          <w:szCs w:val="24"/>
        </w:rPr>
        <w:t>F</w:t>
      </w:r>
      <w:r w:rsidR="00334411" w:rsidRPr="004543E8">
        <w:rPr>
          <w:rFonts w:cstheme="minorHAnsi"/>
          <w:sz w:val="24"/>
          <w:szCs w:val="24"/>
        </w:rPr>
        <w:t xml:space="preserve">ederal authorities.  In accordance with NIMS, the </w:t>
      </w:r>
      <w:r w:rsidR="00885379">
        <w:rPr>
          <w:rFonts w:cstheme="minorHAnsi"/>
          <w:sz w:val="24"/>
          <w:szCs w:val="24"/>
        </w:rPr>
        <w:t>WWIROC</w:t>
      </w:r>
      <w:r w:rsidR="00334411" w:rsidRPr="004543E8">
        <w:rPr>
          <w:rFonts w:cstheme="minorHAnsi"/>
          <w:sz w:val="24"/>
          <w:szCs w:val="24"/>
        </w:rPr>
        <w:t xml:space="preserve"> will coordinate all requests for additional assistance with the local jurisdiction, such as the county EOC. If the local jurisdiction cannot fulfill the request, the county will submit the request to the state. Consequently, if the state cannot fulfill the request by using its own resources or through the Emergency Mutual Aid Compact (EMAC), </w:t>
      </w:r>
      <w:r w:rsidR="005F27EF">
        <w:rPr>
          <w:rFonts w:cstheme="minorHAnsi"/>
          <w:sz w:val="24"/>
          <w:szCs w:val="24"/>
        </w:rPr>
        <w:t>the state will then</w:t>
      </w:r>
      <w:r w:rsidR="00334411" w:rsidRPr="004543E8">
        <w:rPr>
          <w:rFonts w:cstheme="minorHAnsi"/>
          <w:sz w:val="24"/>
          <w:szCs w:val="24"/>
        </w:rPr>
        <w:t xml:space="preserve"> submit</w:t>
      </w:r>
      <w:r w:rsidR="005F27EF">
        <w:rPr>
          <w:rFonts w:cstheme="minorHAnsi"/>
          <w:sz w:val="24"/>
          <w:szCs w:val="24"/>
        </w:rPr>
        <w:t xml:space="preserve"> the request to the next level of authority;</w:t>
      </w:r>
      <w:r w:rsidR="00334411" w:rsidRPr="004543E8">
        <w:rPr>
          <w:rFonts w:cstheme="minorHAnsi"/>
          <w:sz w:val="24"/>
          <w:szCs w:val="24"/>
        </w:rPr>
        <w:t xml:space="preserve"> FEMA</w:t>
      </w:r>
      <w:r w:rsidR="005F27EF">
        <w:rPr>
          <w:rFonts w:cstheme="minorHAnsi"/>
          <w:sz w:val="24"/>
          <w:szCs w:val="24"/>
        </w:rPr>
        <w:t>, CDC, etc</w:t>
      </w:r>
      <w:r w:rsidR="00334411" w:rsidRPr="004543E8">
        <w:rPr>
          <w:rFonts w:cstheme="minorHAnsi"/>
          <w:sz w:val="24"/>
          <w:szCs w:val="24"/>
        </w:rPr>
        <w:t xml:space="preserve">. The </w:t>
      </w:r>
      <w:r w:rsidR="00885379">
        <w:rPr>
          <w:rFonts w:cstheme="minorHAnsi"/>
          <w:sz w:val="24"/>
          <w:szCs w:val="24"/>
        </w:rPr>
        <w:t>WWIROC</w:t>
      </w:r>
      <w:r w:rsidR="00334411" w:rsidRPr="004543E8">
        <w:rPr>
          <w:rFonts w:cstheme="minorHAnsi"/>
          <w:sz w:val="24"/>
          <w:szCs w:val="24"/>
        </w:rPr>
        <w:t xml:space="preserve"> will attempt to fulfill the requests </w:t>
      </w:r>
      <w:r w:rsidR="00661005" w:rsidRPr="004543E8">
        <w:rPr>
          <w:rFonts w:cstheme="minorHAnsi"/>
          <w:sz w:val="24"/>
          <w:szCs w:val="24"/>
        </w:rPr>
        <w:t>locally,</w:t>
      </w:r>
      <w:r w:rsidR="00334411" w:rsidRPr="004543E8">
        <w:rPr>
          <w:rFonts w:cstheme="minorHAnsi"/>
          <w:sz w:val="24"/>
          <w:szCs w:val="24"/>
        </w:rPr>
        <w:t xml:space="preserve"> if possible, first looking within the</w:t>
      </w:r>
      <w:r w:rsidR="00873B80" w:rsidRPr="004543E8">
        <w:rPr>
          <w:rFonts w:cstheme="minorHAnsi"/>
          <w:sz w:val="24"/>
          <w:szCs w:val="24"/>
        </w:rPr>
        <w:t xml:space="preserve"> regional healthcare systems, other HERC Regions</w:t>
      </w:r>
      <w:r w:rsidR="00334411" w:rsidRPr="004543E8">
        <w:rPr>
          <w:rFonts w:cstheme="minorHAnsi"/>
          <w:sz w:val="24"/>
          <w:szCs w:val="24"/>
        </w:rPr>
        <w:t xml:space="preserve"> then to local municipalities such as cities and counties. Requesting resources from the </w:t>
      </w:r>
      <w:r w:rsidR="00873B80" w:rsidRPr="004543E8">
        <w:rPr>
          <w:rFonts w:cstheme="minorHAnsi"/>
          <w:sz w:val="24"/>
          <w:szCs w:val="24"/>
        </w:rPr>
        <w:t>S</w:t>
      </w:r>
      <w:r w:rsidR="00334411" w:rsidRPr="004543E8">
        <w:rPr>
          <w:rFonts w:cstheme="minorHAnsi"/>
          <w:sz w:val="24"/>
          <w:szCs w:val="24"/>
        </w:rPr>
        <w:t>tate</w:t>
      </w:r>
      <w:r w:rsidR="00873B80" w:rsidRPr="004543E8">
        <w:rPr>
          <w:rFonts w:cstheme="minorHAnsi"/>
          <w:sz w:val="24"/>
          <w:szCs w:val="24"/>
        </w:rPr>
        <w:t xml:space="preserve"> DHS</w:t>
      </w:r>
      <w:r w:rsidR="00334411" w:rsidRPr="004543E8">
        <w:rPr>
          <w:rFonts w:cstheme="minorHAnsi"/>
          <w:sz w:val="24"/>
          <w:szCs w:val="24"/>
        </w:rPr>
        <w:t xml:space="preserve"> and/or </w:t>
      </w:r>
      <w:r w:rsidR="00873B80" w:rsidRPr="004543E8">
        <w:rPr>
          <w:rFonts w:cstheme="minorHAnsi"/>
          <w:sz w:val="24"/>
          <w:szCs w:val="24"/>
        </w:rPr>
        <w:t>CDC/</w:t>
      </w:r>
      <w:r w:rsidR="00334411" w:rsidRPr="004543E8">
        <w:rPr>
          <w:rFonts w:cstheme="minorHAnsi"/>
          <w:sz w:val="24"/>
          <w:szCs w:val="24"/>
        </w:rPr>
        <w:t>FEMA will usually take several days, which may be too late to meet the needs of the affected healthcare facilities.</w:t>
      </w:r>
      <w:r w:rsidR="00873B80" w:rsidRPr="004543E8">
        <w:rPr>
          <w:rFonts w:cstheme="minorHAnsi"/>
          <w:sz w:val="24"/>
          <w:szCs w:val="24"/>
        </w:rPr>
        <w:t xml:space="preserve">  These requests will be made through local </w:t>
      </w:r>
      <w:r w:rsidR="00DD2691">
        <w:rPr>
          <w:rFonts w:cstheme="minorHAnsi"/>
          <w:sz w:val="24"/>
          <w:szCs w:val="24"/>
        </w:rPr>
        <w:t>county emergency management</w:t>
      </w:r>
      <w:r w:rsidR="00873B80" w:rsidRPr="004543E8">
        <w:rPr>
          <w:rFonts w:cstheme="minorHAnsi"/>
          <w:sz w:val="24"/>
          <w:szCs w:val="24"/>
        </w:rPr>
        <w:t>.</w:t>
      </w:r>
      <w:r w:rsidR="00DD2691">
        <w:rPr>
          <w:rFonts w:cstheme="minorHAnsi"/>
          <w:sz w:val="24"/>
          <w:szCs w:val="24"/>
        </w:rPr>
        <w:t xml:space="preserve"> </w:t>
      </w:r>
      <w:r w:rsidR="00334411" w:rsidRPr="004543E8">
        <w:rPr>
          <w:rFonts w:cstheme="minorHAnsi"/>
          <w:sz w:val="24"/>
          <w:szCs w:val="24"/>
        </w:rPr>
        <w:t xml:space="preserve">  </w:t>
      </w:r>
    </w:p>
    <w:p w14:paraId="588407A2" w14:textId="6907B908" w:rsidR="00334411" w:rsidRPr="00045B9A" w:rsidRDefault="000259C3" w:rsidP="00334411">
      <w:pPr>
        <w:rPr>
          <w:rFonts w:cstheme="minorHAnsi"/>
          <w:b/>
          <w:sz w:val="24"/>
          <w:szCs w:val="24"/>
          <w:u w:val="single"/>
        </w:rPr>
      </w:pPr>
      <w:r w:rsidRPr="00045B9A">
        <w:rPr>
          <w:rFonts w:cstheme="minorHAnsi"/>
          <w:b/>
          <w:sz w:val="24"/>
          <w:szCs w:val="24"/>
        </w:rPr>
        <w:t>2.3.1.</w:t>
      </w:r>
      <w:r w:rsidR="001758A2">
        <w:rPr>
          <w:rFonts w:cstheme="minorHAnsi"/>
          <w:b/>
          <w:sz w:val="24"/>
          <w:szCs w:val="24"/>
        </w:rPr>
        <w:t>6</w:t>
      </w:r>
      <w:r w:rsidRPr="00045B9A">
        <w:rPr>
          <w:rFonts w:cstheme="minorHAnsi"/>
          <w:b/>
          <w:sz w:val="24"/>
          <w:szCs w:val="24"/>
        </w:rPr>
        <w:t xml:space="preserve">.3 </w:t>
      </w:r>
      <w:r w:rsidR="00334411" w:rsidRPr="00045B9A">
        <w:rPr>
          <w:rFonts w:cstheme="minorHAnsi"/>
          <w:b/>
          <w:sz w:val="24"/>
          <w:szCs w:val="24"/>
        </w:rPr>
        <w:t>Communication and Coordination</w:t>
      </w:r>
    </w:p>
    <w:p w14:paraId="5C25BFEB" w14:textId="27EEB99D" w:rsidR="002E7452" w:rsidRPr="004543E8" w:rsidRDefault="000259C3" w:rsidP="00334411">
      <w:pPr>
        <w:rPr>
          <w:rFonts w:cstheme="minorHAnsi"/>
          <w:sz w:val="24"/>
          <w:szCs w:val="24"/>
        </w:rPr>
      </w:pPr>
      <w:r>
        <w:rPr>
          <w:rFonts w:cstheme="minorHAnsi"/>
          <w:sz w:val="24"/>
          <w:szCs w:val="24"/>
        </w:rPr>
        <w:t xml:space="preserve">   </w:t>
      </w:r>
      <w:r w:rsidR="00334411" w:rsidRPr="004543E8">
        <w:rPr>
          <w:rFonts w:cstheme="minorHAnsi"/>
          <w:sz w:val="24"/>
          <w:szCs w:val="24"/>
        </w:rPr>
        <w:t xml:space="preserve">For an effective regional medical response, the </w:t>
      </w:r>
      <w:r w:rsidR="00885379">
        <w:rPr>
          <w:rFonts w:cstheme="minorHAnsi"/>
          <w:sz w:val="24"/>
          <w:szCs w:val="24"/>
        </w:rPr>
        <w:t>WWIROC</w:t>
      </w:r>
      <w:r w:rsidR="00334411" w:rsidRPr="004543E8">
        <w:rPr>
          <w:rFonts w:cstheme="minorHAnsi"/>
          <w:sz w:val="24"/>
          <w:szCs w:val="24"/>
        </w:rPr>
        <w:t xml:space="preserve"> must maintain situational awareness, </w:t>
      </w:r>
      <w:r w:rsidR="004543E8" w:rsidRPr="004543E8">
        <w:rPr>
          <w:rFonts w:cstheme="minorHAnsi"/>
          <w:sz w:val="24"/>
          <w:szCs w:val="24"/>
        </w:rPr>
        <w:t>understand</w:t>
      </w:r>
      <w:r w:rsidR="00334411" w:rsidRPr="004543E8">
        <w:rPr>
          <w:rFonts w:cstheme="minorHAnsi"/>
          <w:sz w:val="24"/>
          <w:szCs w:val="24"/>
        </w:rPr>
        <w:t xml:space="preserve"> the common operational picture, and be able to provide accurate and accessible information to stakeholders in a rapid, user-friendly manner. </w:t>
      </w:r>
    </w:p>
    <w:p w14:paraId="2F40940E" w14:textId="7A6229CF" w:rsidR="002E7452" w:rsidRPr="004543E8" w:rsidRDefault="00334411" w:rsidP="00334411">
      <w:pPr>
        <w:rPr>
          <w:rFonts w:cstheme="minorHAnsi"/>
          <w:sz w:val="24"/>
          <w:szCs w:val="24"/>
        </w:rPr>
      </w:pPr>
      <w:r w:rsidRPr="004543E8">
        <w:rPr>
          <w:rFonts w:cstheme="minorHAnsi"/>
          <w:sz w:val="24"/>
          <w:szCs w:val="24"/>
        </w:rPr>
        <w:t xml:space="preserve"> </w:t>
      </w:r>
      <w:r w:rsidR="000259C3">
        <w:rPr>
          <w:rFonts w:cstheme="minorHAnsi"/>
          <w:sz w:val="24"/>
          <w:szCs w:val="24"/>
        </w:rPr>
        <w:t xml:space="preserve">   </w:t>
      </w:r>
      <w:r w:rsidRPr="004543E8">
        <w:rPr>
          <w:rFonts w:cstheme="minorHAnsi"/>
          <w:sz w:val="24"/>
          <w:szCs w:val="24"/>
        </w:rPr>
        <w:t xml:space="preserve">At the onset of an incident, the </w:t>
      </w:r>
      <w:r w:rsidR="00885379">
        <w:rPr>
          <w:rFonts w:cstheme="minorHAnsi"/>
          <w:sz w:val="24"/>
          <w:szCs w:val="24"/>
        </w:rPr>
        <w:t>WWIROC</w:t>
      </w:r>
      <w:r w:rsidRPr="004543E8">
        <w:rPr>
          <w:rFonts w:cstheme="minorHAnsi"/>
          <w:sz w:val="24"/>
          <w:szCs w:val="24"/>
        </w:rPr>
        <w:t xml:space="preserve"> will assess the situation, identify and prioritize requirements, establish incident objectives (in accordance with the affected EOC to support </w:t>
      </w:r>
      <w:r w:rsidRPr="004543E8">
        <w:rPr>
          <w:rFonts w:cstheme="minorHAnsi"/>
          <w:sz w:val="24"/>
          <w:szCs w:val="24"/>
        </w:rPr>
        <w:lastRenderedPageBreak/>
        <w:t xml:space="preserve">regional response efforts), and </w:t>
      </w:r>
      <w:r w:rsidR="00DD2691">
        <w:rPr>
          <w:rFonts w:cstheme="minorHAnsi"/>
          <w:sz w:val="24"/>
          <w:szCs w:val="24"/>
        </w:rPr>
        <w:t xml:space="preserve">request </w:t>
      </w:r>
      <w:r w:rsidRPr="004543E8">
        <w:rPr>
          <w:rFonts w:cstheme="minorHAnsi"/>
          <w:sz w:val="24"/>
          <w:szCs w:val="24"/>
        </w:rPr>
        <w:t>activat</w:t>
      </w:r>
      <w:r w:rsidR="00DD2691">
        <w:rPr>
          <w:rFonts w:cstheme="minorHAnsi"/>
          <w:sz w:val="24"/>
          <w:szCs w:val="24"/>
        </w:rPr>
        <w:t>ion of</w:t>
      </w:r>
      <w:r w:rsidRPr="004543E8">
        <w:rPr>
          <w:rFonts w:cstheme="minorHAnsi"/>
          <w:sz w:val="24"/>
          <w:szCs w:val="24"/>
        </w:rPr>
        <w:t xml:space="preserve"> available resources and capabilities to support healthcare facilities.  </w:t>
      </w:r>
    </w:p>
    <w:p w14:paraId="5B7CB653" w14:textId="40B04E97" w:rsidR="004E4D9A" w:rsidRPr="004543E8" w:rsidRDefault="000E7832" w:rsidP="00334411">
      <w:pPr>
        <w:rPr>
          <w:rFonts w:cstheme="minorHAnsi"/>
          <w:sz w:val="24"/>
          <w:szCs w:val="24"/>
        </w:rPr>
      </w:pPr>
      <w:r>
        <w:rPr>
          <w:rFonts w:cstheme="minorHAnsi"/>
          <w:sz w:val="24"/>
          <w:szCs w:val="24"/>
        </w:rPr>
        <w:t xml:space="preserve">   </w:t>
      </w:r>
      <w:r w:rsidR="00334411" w:rsidRPr="004543E8">
        <w:rPr>
          <w:rFonts w:cstheme="minorHAnsi"/>
          <w:sz w:val="24"/>
          <w:szCs w:val="24"/>
        </w:rPr>
        <w:t xml:space="preserve">Upon activation, the </w:t>
      </w:r>
      <w:r w:rsidR="00885379">
        <w:rPr>
          <w:rFonts w:cstheme="minorHAnsi"/>
          <w:sz w:val="24"/>
          <w:szCs w:val="24"/>
        </w:rPr>
        <w:t>WWIROC</w:t>
      </w:r>
      <w:r w:rsidR="00334411" w:rsidRPr="004543E8">
        <w:rPr>
          <w:rFonts w:cstheme="minorHAnsi"/>
          <w:sz w:val="24"/>
          <w:szCs w:val="24"/>
        </w:rPr>
        <w:t xml:space="preserve"> will send out a request for information on the current </w:t>
      </w:r>
      <w:r w:rsidR="00DD2691">
        <w:rPr>
          <w:rFonts w:cstheme="minorHAnsi"/>
          <w:sz w:val="24"/>
          <w:szCs w:val="24"/>
        </w:rPr>
        <w:t xml:space="preserve">bed </w:t>
      </w:r>
      <w:r w:rsidR="00334411" w:rsidRPr="004543E8">
        <w:rPr>
          <w:rFonts w:cstheme="minorHAnsi"/>
          <w:sz w:val="24"/>
          <w:szCs w:val="24"/>
        </w:rPr>
        <w:t xml:space="preserve">status of healthcare facilities in the region. This request for information will be </w:t>
      </w:r>
      <w:r w:rsidR="00DD2691">
        <w:rPr>
          <w:rFonts w:cstheme="minorHAnsi"/>
          <w:sz w:val="24"/>
          <w:szCs w:val="24"/>
        </w:rPr>
        <w:t>updated in EMResource</w:t>
      </w:r>
      <w:r w:rsidR="00334411" w:rsidRPr="004543E8">
        <w:rPr>
          <w:rFonts w:cstheme="minorHAnsi"/>
          <w:sz w:val="24"/>
          <w:szCs w:val="24"/>
        </w:rPr>
        <w:t xml:space="preserve"> </w:t>
      </w:r>
      <w:r w:rsidR="00DD2691">
        <w:rPr>
          <w:rFonts w:cstheme="minorHAnsi"/>
          <w:sz w:val="24"/>
          <w:szCs w:val="24"/>
        </w:rPr>
        <w:t>for</w:t>
      </w:r>
      <w:r w:rsidR="00334411" w:rsidRPr="004543E8">
        <w:rPr>
          <w:rFonts w:cstheme="minorHAnsi"/>
          <w:sz w:val="24"/>
          <w:szCs w:val="24"/>
        </w:rPr>
        <w:t xml:space="preserve"> all healthcare facilities as soon as there is the threat or potential threat of an incident. Healthcare facilities will need to update this information on a frequent basis. The </w:t>
      </w:r>
      <w:r w:rsidR="00885379">
        <w:rPr>
          <w:rFonts w:cstheme="minorHAnsi"/>
          <w:sz w:val="24"/>
          <w:szCs w:val="24"/>
        </w:rPr>
        <w:t>WWIROC</w:t>
      </w:r>
      <w:r w:rsidR="00334411" w:rsidRPr="004543E8">
        <w:rPr>
          <w:rFonts w:cstheme="minorHAnsi"/>
          <w:sz w:val="24"/>
          <w:szCs w:val="24"/>
        </w:rPr>
        <w:t xml:space="preserve"> will determine the schedule the healthcare facilities will follow to update the information bas</w:t>
      </w:r>
      <w:r w:rsidR="002E7452" w:rsidRPr="004543E8">
        <w:rPr>
          <w:rFonts w:cstheme="minorHAnsi"/>
          <w:sz w:val="24"/>
          <w:szCs w:val="24"/>
        </w:rPr>
        <w:t xml:space="preserve">ed on incident requirements.  </w:t>
      </w:r>
      <w:r w:rsidR="00334411" w:rsidRPr="004543E8">
        <w:rPr>
          <w:rFonts w:cstheme="minorHAnsi"/>
          <w:sz w:val="24"/>
          <w:szCs w:val="24"/>
        </w:rPr>
        <w:t xml:space="preserve"> </w:t>
      </w:r>
    </w:p>
    <w:p w14:paraId="5A6B74CE" w14:textId="60CE1279" w:rsidR="004E4D9A" w:rsidRPr="004543E8" w:rsidRDefault="004E4D9A" w:rsidP="004E4D9A">
      <w:pPr>
        <w:rPr>
          <w:rFonts w:cstheme="minorHAnsi"/>
          <w:sz w:val="24"/>
          <w:szCs w:val="24"/>
        </w:rPr>
      </w:pPr>
      <w:r w:rsidRPr="004543E8">
        <w:rPr>
          <w:rFonts w:cstheme="minorHAnsi"/>
          <w:sz w:val="24"/>
          <w:szCs w:val="24"/>
        </w:rPr>
        <w:t>Healthcare Facility Status Information</w:t>
      </w:r>
      <w:r w:rsidR="00061307" w:rsidRPr="004543E8">
        <w:rPr>
          <w:rFonts w:cstheme="minorHAnsi"/>
          <w:sz w:val="24"/>
          <w:szCs w:val="24"/>
        </w:rPr>
        <w:t xml:space="preserve"> Needed by the </w:t>
      </w:r>
      <w:r w:rsidR="00885379">
        <w:rPr>
          <w:rFonts w:cstheme="minorHAnsi"/>
          <w:sz w:val="24"/>
          <w:szCs w:val="24"/>
        </w:rPr>
        <w:t>WWIROC</w:t>
      </w:r>
      <w:r w:rsidRPr="004543E8">
        <w:rPr>
          <w:rFonts w:cstheme="minorHAnsi"/>
          <w:sz w:val="24"/>
          <w:szCs w:val="24"/>
        </w:rPr>
        <w:t xml:space="preserve">: </w:t>
      </w:r>
    </w:p>
    <w:p w14:paraId="676CD6D4" w14:textId="77777777" w:rsidR="004E4D9A" w:rsidRPr="004543E8" w:rsidRDefault="004E4D9A" w:rsidP="004E4D9A">
      <w:pPr>
        <w:pStyle w:val="ListParagraph"/>
        <w:numPr>
          <w:ilvl w:val="0"/>
          <w:numId w:val="13"/>
        </w:numPr>
        <w:rPr>
          <w:rFonts w:cstheme="minorHAnsi"/>
          <w:sz w:val="24"/>
          <w:szCs w:val="24"/>
        </w:rPr>
      </w:pPr>
      <w:r w:rsidRPr="004543E8">
        <w:rPr>
          <w:rFonts w:cstheme="minorHAnsi"/>
          <w:sz w:val="24"/>
          <w:szCs w:val="24"/>
        </w:rPr>
        <w:t xml:space="preserve">Bed capacity </w:t>
      </w:r>
    </w:p>
    <w:p w14:paraId="557A749B" w14:textId="77777777" w:rsidR="004E4D9A" w:rsidRPr="004543E8" w:rsidRDefault="004E4D9A" w:rsidP="004E4D9A">
      <w:pPr>
        <w:pStyle w:val="ListParagraph"/>
        <w:numPr>
          <w:ilvl w:val="0"/>
          <w:numId w:val="13"/>
        </w:numPr>
        <w:rPr>
          <w:rFonts w:cstheme="minorHAnsi"/>
          <w:sz w:val="24"/>
          <w:szCs w:val="24"/>
        </w:rPr>
      </w:pPr>
      <w:r w:rsidRPr="004543E8">
        <w:rPr>
          <w:rFonts w:cstheme="minorHAnsi"/>
          <w:sz w:val="24"/>
          <w:szCs w:val="24"/>
        </w:rPr>
        <w:t xml:space="preserve">Staffing levels </w:t>
      </w:r>
    </w:p>
    <w:p w14:paraId="55D8463C" w14:textId="77777777" w:rsidR="004E4D9A" w:rsidRPr="004543E8" w:rsidRDefault="004E4D9A" w:rsidP="004E4D9A">
      <w:pPr>
        <w:pStyle w:val="ListParagraph"/>
        <w:numPr>
          <w:ilvl w:val="0"/>
          <w:numId w:val="13"/>
        </w:numPr>
        <w:rPr>
          <w:rFonts w:cstheme="minorHAnsi"/>
          <w:sz w:val="24"/>
          <w:szCs w:val="24"/>
        </w:rPr>
      </w:pPr>
      <w:r w:rsidRPr="004543E8">
        <w:rPr>
          <w:rFonts w:cstheme="minorHAnsi"/>
          <w:sz w:val="24"/>
          <w:szCs w:val="24"/>
        </w:rPr>
        <w:t xml:space="preserve">Facility capabilities </w:t>
      </w:r>
    </w:p>
    <w:p w14:paraId="650B4329" w14:textId="77777777" w:rsidR="004E4D9A" w:rsidRPr="004543E8" w:rsidRDefault="004E4D9A" w:rsidP="004E4D9A">
      <w:pPr>
        <w:pStyle w:val="ListParagraph"/>
        <w:numPr>
          <w:ilvl w:val="0"/>
          <w:numId w:val="13"/>
        </w:numPr>
        <w:rPr>
          <w:rFonts w:cstheme="minorHAnsi"/>
          <w:sz w:val="24"/>
          <w:szCs w:val="24"/>
        </w:rPr>
      </w:pPr>
      <w:r w:rsidRPr="004543E8">
        <w:rPr>
          <w:rFonts w:cstheme="minorHAnsi"/>
          <w:sz w:val="24"/>
          <w:szCs w:val="24"/>
        </w:rPr>
        <w:t xml:space="preserve">Epidemiological projections, if applicable </w:t>
      </w:r>
    </w:p>
    <w:p w14:paraId="6AA0EA76" w14:textId="77777777" w:rsidR="004E4D9A" w:rsidRPr="004543E8" w:rsidRDefault="004E4D9A" w:rsidP="004E4D9A">
      <w:pPr>
        <w:pStyle w:val="ListParagraph"/>
        <w:numPr>
          <w:ilvl w:val="0"/>
          <w:numId w:val="13"/>
        </w:numPr>
        <w:rPr>
          <w:rFonts w:cstheme="minorHAnsi"/>
          <w:sz w:val="24"/>
          <w:szCs w:val="24"/>
        </w:rPr>
      </w:pPr>
      <w:r w:rsidRPr="004543E8">
        <w:rPr>
          <w:rFonts w:cstheme="minorHAnsi"/>
          <w:sz w:val="24"/>
          <w:szCs w:val="24"/>
        </w:rPr>
        <w:t xml:space="preserve">Specialty services available or needed </w:t>
      </w:r>
    </w:p>
    <w:p w14:paraId="3A4F9918" w14:textId="3B76B718" w:rsidR="002E7452" w:rsidRPr="00045B9A" w:rsidRDefault="000259C3" w:rsidP="00334411">
      <w:pPr>
        <w:rPr>
          <w:rFonts w:cstheme="minorHAnsi"/>
          <w:b/>
          <w:sz w:val="24"/>
          <w:szCs w:val="24"/>
          <w:u w:val="single"/>
        </w:rPr>
      </w:pPr>
      <w:r w:rsidRPr="00045B9A">
        <w:rPr>
          <w:rFonts w:cstheme="minorHAnsi"/>
          <w:b/>
          <w:sz w:val="24"/>
          <w:szCs w:val="24"/>
        </w:rPr>
        <w:t>2.3.1.</w:t>
      </w:r>
      <w:r w:rsidR="001758A2">
        <w:rPr>
          <w:rFonts w:cstheme="minorHAnsi"/>
          <w:b/>
          <w:sz w:val="24"/>
          <w:szCs w:val="24"/>
        </w:rPr>
        <w:t>6</w:t>
      </w:r>
      <w:r w:rsidRPr="00045B9A">
        <w:rPr>
          <w:rFonts w:cstheme="minorHAnsi"/>
          <w:b/>
          <w:sz w:val="24"/>
          <w:szCs w:val="24"/>
        </w:rPr>
        <w:t xml:space="preserve">.4 </w:t>
      </w:r>
      <w:r w:rsidR="00334411" w:rsidRPr="00045B9A">
        <w:rPr>
          <w:rFonts w:cstheme="minorHAnsi"/>
          <w:b/>
          <w:sz w:val="24"/>
          <w:szCs w:val="24"/>
        </w:rPr>
        <w:t>Communication Tools</w:t>
      </w:r>
    </w:p>
    <w:p w14:paraId="1AB0FA99" w14:textId="2C1A84CA" w:rsidR="004E4D9A" w:rsidRPr="004543E8" w:rsidRDefault="000E7832" w:rsidP="00334411">
      <w:pPr>
        <w:rPr>
          <w:rFonts w:cstheme="minorHAnsi"/>
          <w:sz w:val="24"/>
          <w:szCs w:val="24"/>
        </w:rPr>
      </w:pPr>
      <w:r>
        <w:rPr>
          <w:rFonts w:cstheme="minorHAnsi"/>
          <w:sz w:val="24"/>
          <w:szCs w:val="24"/>
        </w:rPr>
        <w:t xml:space="preserve">   </w:t>
      </w:r>
      <w:r w:rsidR="002E7452" w:rsidRPr="004543E8">
        <w:rPr>
          <w:rFonts w:cstheme="minorHAnsi"/>
          <w:sz w:val="24"/>
          <w:szCs w:val="24"/>
        </w:rPr>
        <w:t xml:space="preserve">The </w:t>
      </w:r>
      <w:r w:rsidR="00885379">
        <w:rPr>
          <w:rFonts w:cstheme="minorHAnsi"/>
          <w:sz w:val="24"/>
          <w:szCs w:val="24"/>
        </w:rPr>
        <w:t>WWIROC</w:t>
      </w:r>
      <w:r w:rsidR="00334411" w:rsidRPr="004543E8">
        <w:rPr>
          <w:rFonts w:cstheme="minorHAnsi"/>
          <w:sz w:val="24"/>
          <w:szCs w:val="24"/>
        </w:rPr>
        <w:t xml:space="preserve"> will use all available communication tool</w:t>
      </w:r>
      <w:r w:rsidR="002E7452" w:rsidRPr="004543E8">
        <w:rPr>
          <w:rFonts w:cstheme="minorHAnsi"/>
          <w:sz w:val="24"/>
          <w:szCs w:val="24"/>
        </w:rPr>
        <w:t>s during an incident. WEB EOC</w:t>
      </w:r>
      <w:r w:rsidR="00DD2691">
        <w:rPr>
          <w:rFonts w:cstheme="minorHAnsi"/>
          <w:sz w:val="24"/>
          <w:szCs w:val="24"/>
        </w:rPr>
        <w:t xml:space="preserve"> &amp; other online meeting platforms</w:t>
      </w:r>
      <w:r w:rsidR="002E7452" w:rsidRPr="004543E8">
        <w:rPr>
          <w:rFonts w:cstheme="minorHAnsi"/>
          <w:sz w:val="24"/>
          <w:szCs w:val="24"/>
        </w:rPr>
        <w:t xml:space="preserve">, Email, and </w:t>
      </w:r>
      <w:r w:rsidR="00DD2691">
        <w:rPr>
          <w:rFonts w:cstheme="minorHAnsi"/>
          <w:sz w:val="24"/>
          <w:szCs w:val="24"/>
        </w:rPr>
        <w:t>EMResource</w:t>
      </w:r>
      <w:r w:rsidR="00334411" w:rsidRPr="004543E8">
        <w:rPr>
          <w:rFonts w:cstheme="minorHAnsi"/>
          <w:sz w:val="24"/>
          <w:szCs w:val="24"/>
        </w:rPr>
        <w:t xml:space="preserve"> should be used to communicate and coordinate if the Internet and connectivity are available. These systems help provide greater visibility of status and needs among a</w:t>
      </w:r>
      <w:r w:rsidR="002E7452" w:rsidRPr="004543E8">
        <w:rPr>
          <w:rFonts w:cstheme="minorHAnsi"/>
          <w:sz w:val="24"/>
          <w:szCs w:val="24"/>
        </w:rPr>
        <w:t xml:space="preserve">ll healthcare facilities, the </w:t>
      </w:r>
      <w:r w:rsidR="00885379">
        <w:rPr>
          <w:rFonts w:cstheme="minorHAnsi"/>
          <w:sz w:val="24"/>
          <w:szCs w:val="24"/>
        </w:rPr>
        <w:t>WWIROC</w:t>
      </w:r>
      <w:r w:rsidR="00334411" w:rsidRPr="004543E8">
        <w:rPr>
          <w:rFonts w:cstheme="minorHAnsi"/>
          <w:sz w:val="24"/>
          <w:szCs w:val="24"/>
        </w:rPr>
        <w:t>, and other response organizations.  The tools (such as the conference call lines and the web-based disaster management system) and how to access/use them are described i</w:t>
      </w:r>
      <w:r w:rsidR="002E7452" w:rsidRPr="004543E8">
        <w:rPr>
          <w:rFonts w:cstheme="minorHAnsi"/>
          <w:sz w:val="24"/>
          <w:szCs w:val="24"/>
        </w:rPr>
        <w:t xml:space="preserve">n the Communication section of </w:t>
      </w:r>
      <w:r w:rsidR="004E4D9A" w:rsidRPr="004543E8">
        <w:rPr>
          <w:rFonts w:cstheme="minorHAnsi"/>
          <w:sz w:val="24"/>
          <w:szCs w:val="24"/>
        </w:rPr>
        <w:t xml:space="preserve">the Western Healthcare Coalition System Plan. </w:t>
      </w:r>
      <w:r w:rsidR="004543E8" w:rsidRPr="004543E8">
        <w:rPr>
          <w:rFonts w:cstheme="minorHAnsi"/>
          <w:sz w:val="24"/>
          <w:szCs w:val="24"/>
        </w:rPr>
        <w:t>These systems</w:t>
      </w:r>
      <w:r w:rsidR="004E4D9A" w:rsidRPr="004543E8">
        <w:rPr>
          <w:rFonts w:cstheme="minorHAnsi"/>
          <w:sz w:val="24"/>
          <w:szCs w:val="24"/>
        </w:rPr>
        <w:t xml:space="preserve"> include Western</w:t>
      </w:r>
      <w:r w:rsidR="00334411" w:rsidRPr="004543E8">
        <w:rPr>
          <w:rFonts w:cstheme="minorHAnsi"/>
          <w:sz w:val="24"/>
          <w:szCs w:val="24"/>
        </w:rPr>
        <w:t xml:space="preserve"> Regional Resource Coordination System Plan. These systems include, but are not limited to:   </w:t>
      </w:r>
    </w:p>
    <w:p w14:paraId="128A80FF" w14:textId="77777777" w:rsidR="004E4D9A" w:rsidRPr="004543E8" w:rsidRDefault="00334411" w:rsidP="004E4D9A">
      <w:pPr>
        <w:pStyle w:val="ListParagraph"/>
        <w:numPr>
          <w:ilvl w:val="0"/>
          <w:numId w:val="14"/>
        </w:numPr>
        <w:rPr>
          <w:rFonts w:cstheme="minorHAnsi"/>
          <w:sz w:val="24"/>
          <w:szCs w:val="24"/>
        </w:rPr>
      </w:pPr>
      <w:r w:rsidRPr="004543E8">
        <w:rPr>
          <w:rFonts w:cstheme="minorHAnsi"/>
          <w:sz w:val="24"/>
          <w:szCs w:val="24"/>
        </w:rPr>
        <w:t xml:space="preserve">Landline telephones </w:t>
      </w:r>
      <w:r w:rsidR="004E4D9A" w:rsidRPr="004543E8">
        <w:rPr>
          <w:rFonts w:cstheme="minorHAnsi"/>
          <w:sz w:val="24"/>
          <w:szCs w:val="24"/>
        </w:rPr>
        <w:t xml:space="preserve"> </w:t>
      </w:r>
    </w:p>
    <w:p w14:paraId="66838010" w14:textId="77777777" w:rsidR="004E4D9A" w:rsidRPr="004543E8" w:rsidRDefault="004E4D9A" w:rsidP="004E4D9A">
      <w:pPr>
        <w:pStyle w:val="ListParagraph"/>
        <w:numPr>
          <w:ilvl w:val="0"/>
          <w:numId w:val="14"/>
        </w:numPr>
        <w:rPr>
          <w:rFonts w:cstheme="minorHAnsi"/>
          <w:sz w:val="24"/>
          <w:szCs w:val="24"/>
        </w:rPr>
      </w:pPr>
      <w:r w:rsidRPr="004543E8">
        <w:rPr>
          <w:rFonts w:cstheme="minorHAnsi"/>
          <w:sz w:val="24"/>
          <w:szCs w:val="24"/>
        </w:rPr>
        <w:t>Dedicated telephone lines,</w:t>
      </w:r>
    </w:p>
    <w:p w14:paraId="5DD4E650" w14:textId="77777777" w:rsidR="004E4D9A" w:rsidRPr="004543E8" w:rsidRDefault="004543E8" w:rsidP="004E4D9A">
      <w:pPr>
        <w:pStyle w:val="ListParagraph"/>
        <w:numPr>
          <w:ilvl w:val="0"/>
          <w:numId w:val="14"/>
        </w:numPr>
        <w:rPr>
          <w:rFonts w:cstheme="minorHAnsi"/>
          <w:sz w:val="24"/>
          <w:szCs w:val="24"/>
        </w:rPr>
      </w:pPr>
      <w:r w:rsidRPr="004543E8">
        <w:rPr>
          <w:rFonts w:cstheme="minorHAnsi"/>
          <w:sz w:val="24"/>
          <w:szCs w:val="24"/>
        </w:rPr>
        <w:t>Fax</w:t>
      </w:r>
      <w:r>
        <w:rPr>
          <w:rFonts w:cstheme="minorHAnsi"/>
          <w:sz w:val="24"/>
          <w:szCs w:val="24"/>
        </w:rPr>
        <w:t>,</w:t>
      </w:r>
      <w:r w:rsidRPr="004543E8">
        <w:rPr>
          <w:rFonts w:cstheme="minorHAnsi"/>
          <w:sz w:val="24"/>
          <w:szCs w:val="24"/>
        </w:rPr>
        <w:t xml:space="preserve"> E-mail</w:t>
      </w:r>
      <w:r w:rsidR="00334411" w:rsidRPr="004543E8">
        <w:rPr>
          <w:rFonts w:cstheme="minorHAnsi"/>
          <w:sz w:val="24"/>
          <w:szCs w:val="24"/>
        </w:rPr>
        <w:t xml:space="preserve"> </w:t>
      </w:r>
    </w:p>
    <w:p w14:paraId="4B94789B" w14:textId="77777777" w:rsidR="004E4D9A" w:rsidRPr="004543E8" w:rsidRDefault="00334411" w:rsidP="004E4D9A">
      <w:pPr>
        <w:pStyle w:val="ListParagraph"/>
        <w:numPr>
          <w:ilvl w:val="0"/>
          <w:numId w:val="14"/>
        </w:numPr>
        <w:rPr>
          <w:rFonts w:cstheme="minorHAnsi"/>
          <w:sz w:val="24"/>
          <w:szCs w:val="24"/>
        </w:rPr>
      </w:pPr>
      <w:r w:rsidRPr="004543E8">
        <w:rPr>
          <w:rFonts w:cstheme="minorHAnsi"/>
          <w:sz w:val="24"/>
          <w:szCs w:val="24"/>
        </w:rPr>
        <w:t xml:space="preserve">HAM radios </w:t>
      </w:r>
    </w:p>
    <w:p w14:paraId="19E3C194" w14:textId="77777777" w:rsidR="004E4D9A" w:rsidRPr="004543E8" w:rsidRDefault="004E4D9A" w:rsidP="004E4D9A">
      <w:pPr>
        <w:pStyle w:val="ListParagraph"/>
        <w:numPr>
          <w:ilvl w:val="0"/>
          <w:numId w:val="14"/>
        </w:numPr>
        <w:rPr>
          <w:rFonts w:cstheme="minorHAnsi"/>
          <w:sz w:val="24"/>
          <w:szCs w:val="24"/>
        </w:rPr>
      </w:pPr>
      <w:r w:rsidRPr="004543E8">
        <w:rPr>
          <w:rFonts w:cstheme="minorHAnsi"/>
          <w:sz w:val="24"/>
          <w:szCs w:val="24"/>
        </w:rPr>
        <w:t>Satellite phones</w:t>
      </w:r>
    </w:p>
    <w:p w14:paraId="51861A7D" w14:textId="77777777" w:rsidR="00334411" w:rsidRPr="004543E8" w:rsidRDefault="00334411" w:rsidP="004E4D9A">
      <w:pPr>
        <w:pStyle w:val="ListParagraph"/>
        <w:numPr>
          <w:ilvl w:val="0"/>
          <w:numId w:val="14"/>
        </w:numPr>
        <w:rPr>
          <w:rFonts w:cstheme="minorHAnsi"/>
          <w:sz w:val="24"/>
          <w:szCs w:val="24"/>
        </w:rPr>
      </w:pPr>
      <w:r w:rsidRPr="004543E8">
        <w:rPr>
          <w:rFonts w:cstheme="minorHAnsi"/>
          <w:sz w:val="24"/>
          <w:szCs w:val="24"/>
        </w:rPr>
        <w:t>Cellular phones</w:t>
      </w:r>
    </w:p>
    <w:p w14:paraId="20B31171" w14:textId="77777777" w:rsidR="00F30640" w:rsidRPr="004543E8" w:rsidRDefault="00F30640" w:rsidP="004E4D9A">
      <w:pPr>
        <w:pStyle w:val="ListParagraph"/>
        <w:numPr>
          <w:ilvl w:val="0"/>
          <w:numId w:val="14"/>
        </w:numPr>
        <w:rPr>
          <w:rFonts w:cstheme="minorHAnsi"/>
          <w:sz w:val="24"/>
          <w:szCs w:val="24"/>
        </w:rPr>
      </w:pPr>
      <w:r w:rsidRPr="004543E8">
        <w:rPr>
          <w:rFonts w:cstheme="minorHAnsi"/>
          <w:sz w:val="24"/>
          <w:szCs w:val="24"/>
        </w:rPr>
        <w:t>WISCOM Radio</w:t>
      </w:r>
    </w:p>
    <w:p w14:paraId="10B0E256" w14:textId="09281667" w:rsidR="00873B80" w:rsidRPr="004543E8" w:rsidRDefault="00873B80" w:rsidP="004E4D9A">
      <w:pPr>
        <w:pStyle w:val="ListParagraph"/>
        <w:numPr>
          <w:ilvl w:val="0"/>
          <w:numId w:val="14"/>
        </w:numPr>
        <w:rPr>
          <w:rFonts w:cstheme="minorHAnsi"/>
          <w:sz w:val="24"/>
          <w:szCs w:val="24"/>
        </w:rPr>
      </w:pPr>
      <w:r w:rsidRPr="004543E8">
        <w:rPr>
          <w:rFonts w:cstheme="minorHAnsi"/>
          <w:sz w:val="24"/>
          <w:szCs w:val="24"/>
        </w:rPr>
        <w:t>WebE</w:t>
      </w:r>
      <w:r w:rsidR="001758A2">
        <w:rPr>
          <w:rFonts w:cstheme="minorHAnsi"/>
          <w:sz w:val="24"/>
          <w:szCs w:val="24"/>
        </w:rPr>
        <w:t>x, Zoom, Skype, Go to Meeting</w:t>
      </w:r>
    </w:p>
    <w:p w14:paraId="6CE7BF40" w14:textId="77777777" w:rsidR="00873B80" w:rsidRPr="004543E8" w:rsidRDefault="00873B80" w:rsidP="004E4D9A">
      <w:pPr>
        <w:pStyle w:val="ListParagraph"/>
        <w:numPr>
          <w:ilvl w:val="0"/>
          <w:numId w:val="14"/>
        </w:numPr>
        <w:rPr>
          <w:rFonts w:cstheme="minorHAnsi"/>
          <w:sz w:val="24"/>
          <w:szCs w:val="24"/>
        </w:rPr>
      </w:pPr>
      <w:r w:rsidRPr="004543E8">
        <w:rPr>
          <w:rFonts w:cstheme="minorHAnsi"/>
          <w:sz w:val="24"/>
          <w:szCs w:val="24"/>
        </w:rPr>
        <w:t>RAVE/Send Word Now</w:t>
      </w:r>
    </w:p>
    <w:p w14:paraId="11A0FB6E" w14:textId="4143E282" w:rsidR="008612F0" w:rsidRPr="00045B9A" w:rsidRDefault="00A64FE2" w:rsidP="008612F0">
      <w:pPr>
        <w:rPr>
          <w:rFonts w:cstheme="minorHAnsi"/>
          <w:b/>
          <w:sz w:val="24"/>
          <w:szCs w:val="24"/>
          <w:u w:val="single"/>
        </w:rPr>
      </w:pPr>
      <w:r w:rsidRPr="00045B9A">
        <w:rPr>
          <w:rFonts w:cstheme="minorHAnsi"/>
          <w:b/>
          <w:sz w:val="24"/>
          <w:szCs w:val="24"/>
        </w:rPr>
        <w:t>2.3.1.</w:t>
      </w:r>
      <w:r w:rsidR="001758A2">
        <w:rPr>
          <w:rFonts w:cstheme="minorHAnsi"/>
          <w:b/>
          <w:sz w:val="24"/>
          <w:szCs w:val="24"/>
        </w:rPr>
        <w:t>6</w:t>
      </w:r>
      <w:r w:rsidRPr="00045B9A">
        <w:rPr>
          <w:rFonts w:cstheme="minorHAnsi"/>
          <w:b/>
          <w:sz w:val="24"/>
          <w:szCs w:val="24"/>
        </w:rPr>
        <w:t>.</w:t>
      </w:r>
      <w:r w:rsidR="000E7832" w:rsidRPr="00045B9A">
        <w:rPr>
          <w:rFonts w:cstheme="minorHAnsi"/>
          <w:b/>
          <w:sz w:val="24"/>
          <w:szCs w:val="24"/>
        </w:rPr>
        <w:t>5</w:t>
      </w:r>
      <w:r w:rsidRPr="00045B9A">
        <w:rPr>
          <w:rFonts w:cstheme="minorHAnsi"/>
          <w:b/>
          <w:sz w:val="24"/>
          <w:szCs w:val="24"/>
        </w:rPr>
        <w:t xml:space="preserve"> Information </w:t>
      </w:r>
      <w:r w:rsidR="00702BB3" w:rsidRPr="00045B9A">
        <w:rPr>
          <w:rFonts w:cstheme="minorHAnsi"/>
          <w:b/>
          <w:sz w:val="24"/>
          <w:szCs w:val="24"/>
        </w:rPr>
        <w:t>Sharing, Information</w:t>
      </w:r>
      <w:r w:rsidR="008612F0" w:rsidRPr="00045B9A">
        <w:rPr>
          <w:rFonts w:cstheme="minorHAnsi"/>
          <w:b/>
          <w:sz w:val="24"/>
          <w:szCs w:val="24"/>
        </w:rPr>
        <w:t xml:space="preserve"> Collection and Dissemination</w:t>
      </w:r>
    </w:p>
    <w:p w14:paraId="67DA6421" w14:textId="02186EBE" w:rsidR="00C66BDC" w:rsidRPr="00045B9A" w:rsidRDefault="000E7832" w:rsidP="008612F0">
      <w:pPr>
        <w:rPr>
          <w:rFonts w:cstheme="minorHAnsi"/>
          <w:sz w:val="24"/>
          <w:szCs w:val="24"/>
        </w:rPr>
      </w:pPr>
      <w:r>
        <w:rPr>
          <w:rFonts w:cstheme="minorHAnsi"/>
          <w:sz w:val="24"/>
          <w:szCs w:val="24"/>
        </w:rPr>
        <w:t xml:space="preserve">   </w:t>
      </w:r>
      <w:r w:rsidR="008612F0" w:rsidRPr="004543E8">
        <w:rPr>
          <w:rFonts w:cstheme="minorHAnsi"/>
          <w:sz w:val="24"/>
          <w:szCs w:val="24"/>
        </w:rPr>
        <w:t>During an emergency, there is a strong likelihood that communications will be degraded and various locations will have varying levels of capability. All available forms of communication should be used. The</w:t>
      </w:r>
      <w:r w:rsidR="00F054B6" w:rsidRPr="004543E8">
        <w:rPr>
          <w:rFonts w:cstheme="minorHAnsi"/>
          <w:sz w:val="24"/>
          <w:szCs w:val="24"/>
        </w:rPr>
        <w:t xml:space="preserve"> </w:t>
      </w:r>
      <w:r w:rsidR="00885379">
        <w:rPr>
          <w:rFonts w:cstheme="minorHAnsi"/>
          <w:sz w:val="24"/>
          <w:szCs w:val="24"/>
        </w:rPr>
        <w:t>WWIROC</w:t>
      </w:r>
      <w:r w:rsidR="008612F0" w:rsidRPr="004543E8">
        <w:rPr>
          <w:rFonts w:cstheme="minorHAnsi"/>
          <w:sz w:val="24"/>
          <w:szCs w:val="24"/>
        </w:rPr>
        <w:t xml:space="preserve"> will specify how information sh</w:t>
      </w:r>
      <w:r w:rsidR="00F054B6" w:rsidRPr="004543E8">
        <w:rPr>
          <w:rFonts w:cstheme="minorHAnsi"/>
          <w:sz w:val="24"/>
          <w:szCs w:val="24"/>
        </w:rPr>
        <w:t xml:space="preserve">ould be submitted back to the </w:t>
      </w:r>
      <w:r w:rsidR="00885379">
        <w:rPr>
          <w:rFonts w:cstheme="minorHAnsi"/>
          <w:sz w:val="24"/>
          <w:szCs w:val="24"/>
        </w:rPr>
        <w:lastRenderedPageBreak/>
        <w:t>WWIROC</w:t>
      </w:r>
      <w:r w:rsidR="008612F0" w:rsidRPr="004543E8">
        <w:rPr>
          <w:rFonts w:cstheme="minorHAnsi"/>
          <w:sz w:val="24"/>
          <w:szCs w:val="24"/>
        </w:rPr>
        <w:t xml:space="preserve"> when making a</w:t>
      </w:r>
      <w:r w:rsidR="00F054B6" w:rsidRPr="004543E8">
        <w:rPr>
          <w:rFonts w:cstheme="minorHAnsi"/>
          <w:sz w:val="24"/>
          <w:szCs w:val="24"/>
        </w:rPr>
        <w:t xml:space="preserve"> request for information. The </w:t>
      </w:r>
      <w:r w:rsidR="00885379">
        <w:rPr>
          <w:rFonts w:cstheme="minorHAnsi"/>
          <w:sz w:val="24"/>
          <w:szCs w:val="24"/>
        </w:rPr>
        <w:t>WWIROC</w:t>
      </w:r>
      <w:r w:rsidR="008612F0" w:rsidRPr="004543E8">
        <w:rPr>
          <w:rFonts w:cstheme="minorHAnsi"/>
          <w:sz w:val="24"/>
          <w:szCs w:val="24"/>
        </w:rPr>
        <w:t xml:space="preserve"> will disseminate information using as many </w:t>
      </w:r>
      <w:r w:rsidR="008612F0" w:rsidRPr="00045B9A">
        <w:rPr>
          <w:rFonts w:cstheme="minorHAnsi"/>
          <w:sz w:val="24"/>
          <w:szCs w:val="24"/>
        </w:rPr>
        <w:t xml:space="preserve">communication methods as available to ensure receipt of information.  </w:t>
      </w:r>
    </w:p>
    <w:p w14:paraId="40403688" w14:textId="77777777" w:rsidR="00A64FE2" w:rsidRPr="00045B9A" w:rsidRDefault="000E7832" w:rsidP="008612F0">
      <w:pPr>
        <w:rPr>
          <w:rFonts w:cstheme="minorHAnsi"/>
          <w:sz w:val="24"/>
          <w:szCs w:val="24"/>
        </w:rPr>
      </w:pPr>
      <w:r w:rsidRPr="00045B9A">
        <w:rPr>
          <w:rFonts w:cstheme="minorHAnsi"/>
          <w:sz w:val="24"/>
          <w:szCs w:val="24"/>
        </w:rPr>
        <w:t xml:space="preserve">  </w:t>
      </w:r>
      <w:r w:rsidR="00A64FE2" w:rsidRPr="00045B9A">
        <w:rPr>
          <w:rFonts w:cstheme="minorHAnsi"/>
          <w:sz w:val="24"/>
          <w:szCs w:val="24"/>
        </w:rPr>
        <w:t>Information sharing/management Process for multiagency information sharing – may include virtual/physical</w:t>
      </w:r>
    </w:p>
    <w:p w14:paraId="7A78D280" w14:textId="77777777" w:rsidR="002A2CA5" w:rsidRPr="00045B9A" w:rsidRDefault="002A2CA5" w:rsidP="002A2CA5">
      <w:pPr>
        <w:pStyle w:val="ListParagraph"/>
        <w:numPr>
          <w:ilvl w:val="0"/>
          <w:numId w:val="28"/>
        </w:numPr>
        <w:rPr>
          <w:rFonts w:cstheme="minorHAnsi"/>
          <w:sz w:val="24"/>
          <w:szCs w:val="24"/>
        </w:rPr>
      </w:pPr>
      <w:r w:rsidRPr="00045B9A">
        <w:rPr>
          <w:rFonts w:cstheme="minorHAnsi"/>
          <w:sz w:val="24"/>
          <w:szCs w:val="24"/>
        </w:rPr>
        <w:t xml:space="preserve">Information sharing procedures </w:t>
      </w:r>
    </w:p>
    <w:p w14:paraId="08306334" w14:textId="3308DE88" w:rsidR="002A2CA5" w:rsidRPr="00045B9A" w:rsidRDefault="002A2CA5" w:rsidP="002A2CA5">
      <w:pPr>
        <w:pStyle w:val="ListParagraph"/>
        <w:numPr>
          <w:ilvl w:val="1"/>
          <w:numId w:val="28"/>
        </w:numPr>
        <w:rPr>
          <w:rFonts w:cstheme="minorHAnsi"/>
          <w:sz w:val="24"/>
          <w:szCs w:val="24"/>
        </w:rPr>
      </w:pPr>
      <w:r w:rsidRPr="00045B9A">
        <w:rPr>
          <w:rFonts w:cstheme="minorHAnsi"/>
          <w:sz w:val="24"/>
          <w:szCs w:val="24"/>
        </w:rPr>
        <w:t>Communication methods, frequency, and communication systems/platforms and utilization steps refer to the WWHERC communication plan</w:t>
      </w:r>
      <w:r w:rsidR="00746F52" w:rsidRPr="00045B9A">
        <w:rPr>
          <w:rFonts w:cstheme="minorHAnsi"/>
          <w:sz w:val="24"/>
          <w:szCs w:val="24"/>
        </w:rPr>
        <w:t xml:space="preserve">. </w:t>
      </w:r>
      <w:r w:rsidR="00565B7E" w:rsidRPr="00045B9A">
        <w:rPr>
          <w:rFonts w:cstheme="minorHAnsi"/>
          <w:sz w:val="24"/>
          <w:szCs w:val="24"/>
        </w:rPr>
        <w:t xml:space="preserve"> </w:t>
      </w:r>
      <w:r w:rsidRPr="00045B9A">
        <w:rPr>
          <w:rFonts w:cstheme="minorHAnsi"/>
          <w:sz w:val="24"/>
          <w:szCs w:val="24"/>
        </w:rPr>
        <w:t>Identify who leads information sharing efforts</w:t>
      </w:r>
      <w:r w:rsidR="00746F52" w:rsidRPr="00045B9A">
        <w:rPr>
          <w:rFonts w:cstheme="minorHAnsi"/>
          <w:sz w:val="24"/>
          <w:szCs w:val="24"/>
        </w:rPr>
        <w:t>, what are the</w:t>
      </w:r>
      <w:r w:rsidRPr="00045B9A">
        <w:rPr>
          <w:rFonts w:cstheme="minorHAnsi"/>
          <w:sz w:val="24"/>
          <w:szCs w:val="24"/>
        </w:rPr>
        <w:t xml:space="preserve"> Essential </w:t>
      </w:r>
      <w:r w:rsidR="00746F52" w:rsidRPr="00045B9A">
        <w:rPr>
          <w:rFonts w:cstheme="minorHAnsi"/>
          <w:sz w:val="24"/>
          <w:szCs w:val="24"/>
        </w:rPr>
        <w:t>E</w:t>
      </w:r>
      <w:r w:rsidRPr="00045B9A">
        <w:rPr>
          <w:rFonts w:cstheme="minorHAnsi"/>
          <w:sz w:val="24"/>
          <w:szCs w:val="24"/>
        </w:rPr>
        <w:t xml:space="preserve">lements of </w:t>
      </w:r>
      <w:r w:rsidR="00746F52" w:rsidRPr="00045B9A">
        <w:rPr>
          <w:rFonts w:cstheme="minorHAnsi"/>
          <w:sz w:val="24"/>
          <w:szCs w:val="24"/>
        </w:rPr>
        <w:t>I</w:t>
      </w:r>
      <w:r w:rsidRPr="00045B9A">
        <w:rPr>
          <w:rFonts w:cstheme="minorHAnsi"/>
          <w:sz w:val="24"/>
          <w:szCs w:val="24"/>
        </w:rPr>
        <w:t>nformation (EEIs)</w:t>
      </w:r>
      <w:r w:rsidR="00565B7E" w:rsidRPr="00045B9A">
        <w:rPr>
          <w:rFonts w:cstheme="minorHAnsi"/>
          <w:sz w:val="24"/>
          <w:szCs w:val="24"/>
        </w:rPr>
        <w:t xml:space="preserve">, see </w:t>
      </w:r>
      <w:r w:rsidR="00DD2691">
        <w:rPr>
          <w:rFonts w:cstheme="minorHAnsi"/>
          <w:sz w:val="24"/>
          <w:szCs w:val="24"/>
        </w:rPr>
        <w:t>Annex 2</w:t>
      </w:r>
      <w:r w:rsidR="00565B7E" w:rsidRPr="00045B9A">
        <w:rPr>
          <w:rFonts w:cstheme="minorHAnsi"/>
          <w:sz w:val="24"/>
          <w:szCs w:val="24"/>
        </w:rPr>
        <w:t xml:space="preserve"> for </w:t>
      </w:r>
      <w:r w:rsidR="00414B3D" w:rsidRPr="00045B9A">
        <w:rPr>
          <w:rFonts w:cstheme="minorHAnsi"/>
          <w:sz w:val="24"/>
          <w:szCs w:val="24"/>
        </w:rPr>
        <w:t xml:space="preserve">current </w:t>
      </w:r>
      <w:r w:rsidR="00746F52" w:rsidRPr="00045B9A">
        <w:rPr>
          <w:rFonts w:cstheme="minorHAnsi"/>
          <w:sz w:val="24"/>
          <w:szCs w:val="24"/>
        </w:rPr>
        <w:t xml:space="preserve">coalition </w:t>
      </w:r>
      <w:r w:rsidR="00565B7E" w:rsidRPr="00045B9A">
        <w:rPr>
          <w:rFonts w:cstheme="minorHAnsi"/>
          <w:sz w:val="24"/>
          <w:szCs w:val="24"/>
        </w:rPr>
        <w:t>EEI list,</w:t>
      </w:r>
      <w:r w:rsidRPr="00045B9A">
        <w:rPr>
          <w:rFonts w:cstheme="minorHAnsi"/>
          <w:sz w:val="24"/>
          <w:szCs w:val="24"/>
        </w:rPr>
        <w:t xml:space="preserve"> agreed to be shared, including information format; gain guidance from lead EOC for this</w:t>
      </w:r>
    </w:p>
    <w:p w14:paraId="435A682E" w14:textId="77777777" w:rsidR="00A336D2" w:rsidRPr="00045B9A" w:rsidRDefault="00A336D2" w:rsidP="002A2CA5">
      <w:pPr>
        <w:pStyle w:val="ListParagraph"/>
        <w:numPr>
          <w:ilvl w:val="1"/>
          <w:numId w:val="28"/>
        </w:numPr>
        <w:rPr>
          <w:rFonts w:cstheme="minorHAnsi"/>
          <w:sz w:val="24"/>
          <w:szCs w:val="24"/>
        </w:rPr>
      </w:pPr>
      <w:r w:rsidRPr="00045B9A">
        <w:rPr>
          <w:rFonts w:cstheme="minorHAnsi"/>
          <w:sz w:val="24"/>
          <w:szCs w:val="24"/>
        </w:rPr>
        <w:t>I</w:t>
      </w:r>
      <w:r w:rsidR="002A2CA5" w:rsidRPr="00045B9A">
        <w:rPr>
          <w:rFonts w:cstheme="minorHAnsi"/>
          <w:sz w:val="24"/>
          <w:szCs w:val="24"/>
        </w:rPr>
        <w:t>nformation access and data protection procedures</w:t>
      </w:r>
      <w:r w:rsidR="00565B7E" w:rsidRPr="00045B9A">
        <w:rPr>
          <w:rFonts w:cstheme="minorHAnsi"/>
          <w:sz w:val="24"/>
          <w:szCs w:val="24"/>
        </w:rPr>
        <w:t>,</w:t>
      </w:r>
      <w:r w:rsidR="002A2CA5" w:rsidRPr="00045B9A">
        <w:rPr>
          <w:rFonts w:cstheme="minorHAnsi"/>
          <w:sz w:val="24"/>
          <w:szCs w:val="24"/>
        </w:rPr>
        <w:t xml:space="preserve"> </w:t>
      </w:r>
      <w:r w:rsidR="00565B7E" w:rsidRPr="00045B9A">
        <w:rPr>
          <w:rFonts w:cstheme="minorHAnsi"/>
          <w:sz w:val="24"/>
          <w:szCs w:val="24"/>
        </w:rPr>
        <w:t xml:space="preserve">refer to communications plan </w:t>
      </w:r>
    </w:p>
    <w:p w14:paraId="7E5B7F94" w14:textId="77777777" w:rsidR="00A336D2" w:rsidRPr="00045B9A" w:rsidRDefault="002A2CA5" w:rsidP="002A2CA5">
      <w:pPr>
        <w:pStyle w:val="ListParagraph"/>
        <w:numPr>
          <w:ilvl w:val="1"/>
          <w:numId w:val="28"/>
        </w:numPr>
        <w:rPr>
          <w:rFonts w:cstheme="minorHAnsi"/>
          <w:sz w:val="24"/>
          <w:szCs w:val="24"/>
        </w:rPr>
      </w:pPr>
      <w:r w:rsidRPr="00045B9A">
        <w:rPr>
          <w:rFonts w:cstheme="minorHAnsi"/>
          <w:sz w:val="24"/>
          <w:szCs w:val="24"/>
        </w:rPr>
        <w:t>Strategies to protect healthcare information systems and networks</w:t>
      </w:r>
    </w:p>
    <w:p w14:paraId="173A4CED" w14:textId="77777777" w:rsidR="00A336D2" w:rsidRPr="00045B9A" w:rsidRDefault="002A2CA5" w:rsidP="002A2CA5">
      <w:pPr>
        <w:pStyle w:val="ListParagraph"/>
        <w:numPr>
          <w:ilvl w:val="1"/>
          <w:numId w:val="28"/>
        </w:numPr>
        <w:rPr>
          <w:rFonts w:cstheme="minorHAnsi"/>
          <w:sz w:val="24"/>
          <w:szCs w:val="24"/>
        </w:rPr>
      </w:pPr>
      <w:r w:rsidRPr="00045B9A">
        <w:rPr>
          <w:rFonts w:cstheme="minorHAnsi"/>
          <w:sz w:val="24"/>
          <w:szCs w:val="24"/>
        </w:rPr>
        <w:t>Internal communications/ notifications</w:t>
      </w:r>
    </w:p>
    <w:p w14:paraId="32A5D2D3" w14:textId="77777777" w:rsidR="00A336D2" w:rsidRPr="00045B9A" w:rsidRDefault="002A2CA5" w:rsidP="002A2CA5">
      <w:pPr>
        <w:pStyle w:val="ListParagraph"/>
        <w:numPr>
          <w:ilvl w:val="1"/>
          <w:numId w:val="28"/>
        </w:numPr>
        <w:rPr>
          <w:rFonts w:cstheme="minorHAnsi"/>
          <w:sz w:val="24"/>
          <w:szCs w:val="24"/>
        </w:rPr>
      </w:pPr>
      <w:r w:rsidRPr="00045B9A">
        <w:rPr>
          <w:rFonts w:cstheme="minorHAnsi"/>
          <w:sz w:val="24"/>
          <w:szCs w:val="24"/>
        </w:rPr>
        <w:t>Rapidly acquire and share clinical knowledge among health care providers and among health care organizations during responses. External communications/Public information</w:t>
      </w:r>
      <w:r w:rsidR="00A336D2" w:rsidRPr="00045B9A">
        <w:rPr>
          <w:rFonts w:cstheme="minorHAnsi"/>
          <w:sz w:val="24"/>
          <w:szCs w:val="24"/>
        </w:rPr>
        <w:t>, who is the lead PIO for the event</w:t>
      </w:r>
      <w:r w:rsidRPr="00045B9A">
        <w:rPr>
          <w:rFonts w:cstheme="minorHAnsi"/>
          <w:sz w:val="24"/>
          <w:szCs w:val="24"/>
        </w:rPr>
        <w:t xml:space="preserve"> </w:t>
      </w:r>
    </w:p>
    <w:p w14:paraId="1E95C15F" w14:textId="77777777" w:rsidR="00A336D2" w:rsidRPr="00045B9A" w:rsidRDefault="002A2CA5" w:rsidP="002A2CA5">
      <w:pPr>
        <w:pStyle w:val="ListParagraph"/>
        <w:numPr>
          <w:ilvl w:val="1"/>
          <w:numId w:val="28"/>
        </w:numPr>
        <w:rPr>
          <w:rFonts w:cstheme="minorHAnsi"/>
          <w:sz w:val="24"/>
          <w:szCs w:val="24"/>
        </w:rPr>
      </w:pPr>
      <w:r w:rsidRPr="00045B9A">
        <w:rPr>
          <w:rFonts w:cstheme="minorHAnsi"/>
          <w:sz w:val="24"/>
          <w:szCs w:val="24"/>
        </w:rPr>
        <w:t>Define communication methods and communication systems and platforms</w:t>
      </w:r>
      <w:r w:rsidR="00A336D2" w:rsidRPr="00045B9A">
        <w:rPr>
          <w:rFonts w:cstheme="minorHAnsi"/>
          <w:sz w:val="24"/>
          <w:szCs w:val="24"/>
        </w:rPr>
        <w:t xml:space="preserve"> are detailed in the coalition communication plan</w:t>
      </w:r>
      <w:r w:rsidRPr="00045B9A">
        <w:rPr>
          <w:rFonts w:cstheme="minorHAnsi"/>
          <w:sz w:val="24"/>
          <w:szCs w:val="24"/>
        </w:rPr>
        <w:t xml:space="preserve"> </w:t>
      </w:r>
    </w:p>
    <w:p w14:paraId="72280F62" w14:textId="77777777" w:rsidR="00A336D2" w:rsidRPr="00045B9A" w:rsidRDefault="00A336D2" w:rsidP="002A2CA5">
      <w:pPr>
        <w:pStyle w:val="ListParagraph"/>
        <w:numPr>
          <w:ilvl w:val="1"/>
          <w:numId w:val="28"/>
        </w:numPr>
        <w:rPr>
          <w:rFonts w:cstheme="minorHAnsi"/>
          <w:sz w:val="24"/>
          <w:szCs w:val="24"/>
        </w:rPr>
      </w:pPr>
      <w:r w:rsidRPr="00045B9A">
        <w:rPr>
          <w:rFonts w:cstheme="minorHAnsi"/>
          <w:sz w:val="24"/>
          <w:szCs w:val="24"/>
        </w:rPr>
        <w:t>O</w:t>
      </w:r>
      <w:r w:rsidR="002A2CA5" w:rsidRPr="00045B9A">
        <w:rPr>
          <w:rFonts w:cstheme="minorHAnsi"/>
          <w:sz w:val="24"/>
          <w:szCs w:val="24"/>
        </w:rPr>
        <w:t>verview of the existing primary and redundant communications systems and platforms capable of sending EEIs to maintain situational awareness</w:t>
      </w:r>
      <w:r w:rsidRPr="00045B9A">
        <w:rPr>
          <w:rFonts w:cstheme="minorHAnsi"/>
          <w:sz w:val="24"/>
          <w:szCs w:val="24"/>
        </w:rPr>
        <w:t xml:space="preserve"> are located within the coalition communication plan</w:t>
      </w:r>
    </w:p>
    <w:p w14:paraId="05E31373" w14:textId="77777777" w:rsidR="002A2CA5" w:rsidRPr="00045B9A" w:rsidRDefault="00A336D2" w:rsidP="002A2CA5">
      <w:pPr>
        <w:pStyle w:val="ListParagraph"/>
        <w:numPr>
          <w:ilvl w:val="1"/>
          <w:numId w:val="28"/>
        </w:numPr>
        <w:rPr>
          <w:rFonts w:cstheme="minorHAnsi"/>
          <w:sz w:val="24"/>
          <w:szCs w:val="24"/>
        </w:rPr>
      </w:pPr>
      <w:r w:rsidRPr="00045B9A">
        <w:rPr>
          <w:rFonts w:cstheme="minorHAnsi"/>
          <w:sz w:val="24"/>
          <w:szCs w:val="24"/>
        </w:rPr>
        <w:t>S</w:t>
      </w:r>
      <w:r w:rsidR="002A2CA5" w:rsidRPr="00045B9A">
        <w:rPr>
          <w:rFonts w:cstheme="minorHAnsi"/>
          <w:sz w:val="24"/>
          <w:szCs w:val="24"/>
        </w:rPr>
        <w:t xml:space="preserve">ystem maintenance and replacement </w:t>
      </w:r>
      <w:r w:rsidRPr="00045B9A">
        <w:rPr>
          <w:rFonts w:cstheme="minorHAnsi"/>
          <w:sz w:val="24"/>
          <w:szCs w:val="24"/>
        </w:rPr>
        <w:t>is based on manufacture specs and organization policy for maintenance and/or replacement</w:t>
      </w:r>
    </w:p>
    <w:p w14:paraId="736DC52B" w14:textId="520E5B2D" w:rsidR="008612F0" w:rsidRPr="00045B9A" w:rsidRDefault="000E7832" w:rsidP="008612F0">
      <w:pPr>
        <w:rPr>
          <w:rFonts w:cstheme="minorHAnsi"/>
          <w:b/>
          <w:sz w:val="24"/>
          <w:szCs w:val="24"/>
          <w:u w:val="single"/>
        </w:rPr>
      </w:pPr>
      <w:r w:rsidRPr="00045B9A">
        <w:rPr>
          <w:rFonts w:cstheme="minorHAnsi"/>
          <w:b/>
          <w:sz w:val="24"/>
          <w:szCs w:val="24"/>
        </w:rPr>
        <w:t>2.3.1.</w:t>
      </w:r>
      <w:r w:rsidR="001758A2">
        <w:rPr>
          <w:rFonts w:cstheme="minorHAnsi"/>
          <w:b/>
          <w:sz w:val="24"/>
          <w:szCs w:val="24"/>
        </w:rPr>
        <w:t>6</w:t>
      </w:r>
      <w:r w:rsidRPr="00045B9A">
        <w:rPr>
          <w:rFonts w:cstheme="minorHAnsi"/>
          <w:b/>
          <w:sz w:val="24"/>
          <w:szCs w:val="24"/>
        </w:rPr>
        <w:t xml:space="preserve">.6 </w:t>
      </w:r>
      <w:r w:rsidR="008612F0" w:rsidRPr="00045B9A">
        <w:rPr>
          <w:rFonts w:cstheme="minorHAnsi"/>
          <w:b/>
          <w:sz w:val="24"/>
          <w:szCs w:val="24"/>
        </w:rPr>
        <w:t>Sharing Information with EOCs and Other First Responders</w:t>
      </w:r>
    </w:p>
    <w:p w14:paraId="5531EAC5" w14:textId="40B18C66" w:rsidR="008612F0" w:rsidRPr="00045B9A" w:rsidRDefault="000E7832" w:rsidP="008612F0">
      <w:pPr>
        <w:rPr>
          <w:rFonts w:cstheme="minorHAnsi"/>
          <w:sz w:val="24"/>
          <w:szCs w:val="24"/>
        </w:rPr>
      </w:pPr>
      <w:r w:rsidRPr="00045B9A">
        <w:rPr>
          <w:rFonts w:cstheme="minorHAnsi"/>
          <w:sz w:val="24"/>
          <w:szCs w:val="24"/>
        </w:rPr>
        <w:t xml:space="preserve">   </w:t>
      </w:r>
      <w:r w:rsidR="00D93EF8" w:rsidRPr="00045B9A">
        <w:rPr>
          <w:rFonts w:cstheme="minorHAnsi"/>
          <w:sz w:val="24"/>
          <w:szCs w:val="24"/>
        </w:rPr>
        <w:t xml:space="preserve">The </w:t>
      </w:r>
      <w:r w:rsidR="00885379">
        <w:rPr>
          <w:rFonts w:cstheme="minorHAnsi"/>
          <w:sz w:val="24"/>
          <w:szCs w:val="24"/>
        </w:rPr>
        <w:t>WWIROC</w:t>
      </w:r>
      <w:r w:rsidR="008612F0" w:rsidRPr="00045B9A">
        <w:rPr>
          <w:rFonts w:cstheme="minorHAnsi"/>
          <w:sz w:val="24"/>
          <w:szCs w:val="24"/>
        </w:rPr>
        <w:t xml:space="preserve"> will submit information and requests to EOCs using standard NIMS and ICS forms unless otherwise directed by a spec</w:t>
      </w:r>
      <w:r w:rsidR="00F054B6" w:rsidRPr="00045B9A">
        <w:rPr>
          <w:rFonts w:cstheme="minorHAnsi"/>
          <w:sz w:val="24"/>
          <w:szCs w:val="24"/>
        </w:rPr>
        <w:t xml:space="preserve">ific EOC to do otherwise. The </w:t>
      </w:r>
      <w:r w:rsidR="00885379">
        <w:rPr>
          <w:rFonts w:cstheme="minorHAnsi"/>
          <w:sz w:val="24"/>
          <w:szCs w:val="24"/>
        </w:rPr>
        <w:t>WWIROC</w:t>
      </w:r>
      <w:r w:rsidR="008612F0" w:rsidRPr="00045B9A">
        <w:rPr>
          <w:rFonts w:cstheme="minorHAnsi"/>
          <w:sz w:val="24"/>
          <w:szCs w:val="24"/>
        </w:rPr>
        <w:t xml:space="preserve"> will serve as a consolidated communication and coordination center to share information bi-directionally with local emergency management offices, healthcare facilities, EMS agencies, public health, and other appropriate organizations.  </w:t>
      </w:r>
    </w:p>
    <w:p w14:paraId="770873FC" w14:textId="2CC7C2AE" w:rsidR="00701DF4" w:rsidRPr="00045B9A" w:rsidRDefault="00A64FE2" w:rsidP="008612F0">
      <w:pPr>
        <w:rPr>
          <w:rFonts w:cstheme="minorHAnsi"/>
          <w:b/>
          <w:sz w:val="24"/>
          <w:szCs w:val="24"/>
          <w:u w:val="single"/>
        </w:rPr>
      </w:pPr>
      <w:r w:rsidRPr="00045B9A">
        <w:rPr>
          <w:rFonts w:cstheme="minorHAnsi"/>
          <w:b/>
          <w:sz w:val="24"/>
          <w:szCs w:val="24"/>
        </w:rPr>
        <w:t>2.3.1.</w:t>
      </w:r>
      <w:r w:rsidR="001758A2">
        <w:rPr>
          <w:rFonts w:cstheme="minorHAnsi"/>
          <w:b/>
          <w:sz w:val="24"/>
          <w:szCs w:val="24"/>
        </w:rPr>
        <w:t>6</w:t>
      </w:r>
      <w:r w:rsidRPr="00045B9A">
        <w:rPr>
          <w:rFonts w:cstheme="minorHAnsi"/>
          <w:b/>
          <w:sz w:val="24"/>
          <w:szCs w:val="24"/>
        </w:rPr>
        <w:t>.</w:t>
      </w:r>
      <w:r w:rsidR="000E7832" w:rsidRPr="00045B9A">
        <w:rPr>
          <w:rFonts w:cstheme="minorHAnsi"/>
          <w:b/>
          <w:sz w:val="24"/>
          <w:szCs w:val="24"/>
        </w:rPr>
        <w:t>7</w:t>
      </w:r>
      <w:r w:rsidRPr="00045B9A">
        <w:rPr>
          <w:rFonts w:cstheme="minorHAnsi"/>
          <w:b/>
          <w:sz w:val="24"/>
          <w:szCs w:val="24"/>
        </w:rPr>
        <w:t xml:space="preserve"> Resource Coordination </w:t>
      </w:r>
      <w:r w:rsidR="008612F0" w:rsidRPr="00045B9A">
        <w:rPr>
          <w:rFonts w:cstheme="minorHAnsi"/>
          <w:b/>
          <w:sz w:val="24"/>
          <w:szCs w:val="24"/>
        </w:rPr>
        <w:t>Administration</w:t>
      </w:r>
      <w:r w:rsidR="00DD2691">
        <w:rPr>
          <w:rFonts w:cstheme="minorHAnsi"/>
          <w:b/>
          <w:sz w:val="24"/>
          <w:szCs w:val="24"/>
        </w:rPr>
        <w:t>,</w:t>
      </w:r>
      <w:r w:rsidR="008612F0" w:rsidRPr="00045B9A">
        <w:rPr>
          <w:rFonts w:cstheme="minorHAnsi"/>
          <w:b/>
          <w:sz w:val="24"/>
          <w:szCs w:val="24"/>
        </w:rPr>
        <w:t xml:space="preserve"> Finance and Logistics</w:t>
      </w:r>
    </w:p>
    <w:p w14:paraId="1A568462" w14:textId="0C953CAB" w:rsidR="0058224B" w:rsidRPr="00045B9A" w:rsidRDefault="000E7832" w:rsidP="008612F0">
      <w:pPr>
        <w:rPr>
          <w:rFonts w:cstheme="minorHAnsi"/>
          <w:sz w:val="24"/>
          <w:szCs w:val="24"/>
        </w:rPr>
      </w:pPr>
      <w:r w:rsidRPr="00045B9A">
        <w:rPr>
          <w:rFonts w:cstheme="minorHAnsi"/>
          <w:sz w:val="24"/>
          <w:szCs w:val="24"/>
        </w:rPr>
        <w:t xml:space="preserve">   </w:t>
      </w:r>
      <w:r w:rsidR="00F054B6" w:rsidRPr="00045B9A">
        <w:rPr>
          <w:rFonts w:cstheme="minorHAnsi"/>
          <w:sz w:val="24"/>
          <w:szCs w:val="24"/>
        </w:rPr>
        <w:t xml:space="preserve">The </w:t>
      </w:r>
      <w:r w:rsidR="00885379">
        <w:rPr>
          <w:rFonts w:cstheme="minorHAnsi"/>
          <w:sz w:val="24"/>
          <w:szCs w:val="24"/>
        </w:rPr>
        <w:t>WWIROC</w:t>
      </w:r>
      <w:r w:rsidR="008612F0" w:rsidRPr="00045B9A">
        <w:rPr>
          <w:rFonts w:cstheme="minorHAnsi"/>
          <w:sz w:val="24"/>
          <w:szCs w:val="24"/>
        </w:rPr>
        <w:t xml:space="preserve"> will complete and track all time, expenses, and resources used during response to the incident in accordance with NIMS procedures and submit the request for reimbursement, as </w:t>
      </w:r>
      <w:r w:rsidR="00F054B6" w:rsidRPr="00045B9A">
        <w:rPr>
          <w:rFonts w:cstheme="minorHAnsi"/>
          <w:sz w:val="24"/>
          <w:szCs w:val="24"/>
        </w:rPr>
        <w:t xml:space="preserve">directed in the tasking.  The </w:t>
      </w:r>
      <w:r w:rsidR="00885379">
        <w:rPr>
          <w:rFonts w:cstheme="minorHAnsi"/>
          <w:sz w:val="24"/>
          <w:szCs w:val="24"/>
        </w:rPr>
        <w:t>WWIROC</w:t>
      </w:r>
      <w:r w:rsidR="00F054B6" w:rsidRPr="00045B9A">
        <w:rPr>
          <w:rFonts w:cstheme="minorHAnsi"/>
          <w:sz w:val="24"/>
          <w:szCs w:val="24"/>
        </w:rPr>
        <w:t xml:space="preserve"> Regional Coordinator</w:t>
      </w:r>
      <w:r w:rsidR="008612F0" w:rsidRPr="00045B9A">
        <w:rPr>
          <w:rFonts w:cstheme="minorHAnsi"/>
          <w:sz w:val="24"/>
          <w:szCs w:val="24"/>
        </w:rPr>
        <w:t xml:space="preserve"> and t</w:t>
      </w:r>
      <w:r w:rsidR="00F054B6" w:rsidRPr="00045B9A">
        <w:rPr>
          <w:rFonts w:cstheme="minorHAnsi"/>
          <w:sz w:val="24"/>
          <w:szCs w:val="24"/>
        </w:rPr>
        <w:t xml:space="preserve">he individuals supporting the </w:t>
      </w:r>
      <w:r w:rsidR="00885379">
        <w:rPr>
          <w:rFonts w:cstheme="minorHAnsi"/>
          <w:sz w:val="24"/>
          <w:szCs w:val="24"/>
        </w:rPr>
        <w:t>WWIROC</w:t>
      </w:r>
      <w:r w:rsidR="008612F0" w:rsidRPr="00045B9A">
        <w:rPr>
          <w:rFonts w:cstheme="minorHAnsi"/>
          <w:sz w:val="24"/>
          <w:szCs w:val="24"/>
        </w:rPr>
        <w:t xml:space="preserve"> during the activation will work with the requesting jurisdiction to identify and submit the forms for reimbursement. Hospitals and supportin</w:t>
      </w:r>
      <w:r w:rsidR="00F054B6" w:rsidRPr="00045B9A">
        <w:rPr>
          <w:rFonts w:cstheme="minorHAnsi"/>
          <w:sz w:val="24"/>
          <w:szCs w:val="24"/>
        </w:rPr>
        <w:t xml:space="preserve">g organizations should follow </w:t>
      </w:r>
      <w:r w:rsidR="008612F0" w:rsidRPr="00045B9A">
        <w:rPr>
          <w:rFonts w:cstheme="minorHAnsi"/>
          <w:sz w:val="24"/>
          <w:szCs w:val="24"/>
        </w:rPr>
        <w:t>procedures for tracking resources to ensure that the necessary documentation is available should reimbursement oppo</w:t>
      </w:r>
      <w:r w:rsidR="00F054B6" w:rsidRPr="00045B9A">
        <w:rPr>
          <w:rFonts w:cstheme="minorHAnsi"/>
          <w:sz w:val="24"/>
          <w:szCs w:val="24"/>
        </w:rPr>
        <w:t>rtunities become available. Each</w:t>
      </w:r>
      <w:r w:rsidR="008612F0" w:rsidRPr="00045B9A">
        <w:rPr>
          <w:rFonts w:cstheme="minorHAnsi"/>
          <w:sz w:val="24"/>
          <w:szCs w:val="24"/>
        </w:rPr>
        <w:t xml:space="preserve"> </w:t>
      </w:r>
      <w:r w:rsidR="008612F0" w:rsidRPr="00045B9A">
        <w:rPr>
          <w:rFonts w:cstheme="minorHAnsi"/>
          <w:sz w:val="24"/>
          <w:szCs w:val="24"/>
        </w:rPr>
        <w:lastRenderedPageBreak/>
        <w:t>Hospital</w:t>
      </w:r>
      <w:r w:rsidR="00F054B6" w:rsidRPr="00045B9A">
        <w:rPr>
          <w:rFonts w:cstheme="minorHAnsi"/>
          <w:sz w:val="24"/>
          <w:szCs w:val="24"/>
        </w:rPr>
        <w:t>’s</w:t>
      </w:r>
      <w:r w:rsidR="008612F0" w:rsidRPr="00045B9A">
        <w:rPr>
          <w:rFonts w:cstheme="minorHAnsi"/>
          <w:sz w:val="24"/>
          <w:szCs w:val="24"/>
        </w:rPr>
        <w:t xml:space="preserve"> Preparedness committee will work with appropriate jurisdiction</w:t>
      </w:r>
      <w:r w:rsidR="00F054B6" w:rsidRPr="00045B9A">
        <w:rPr>
          <w:rFonts w:cstheme="minorHAnsi"/>
          <w:sz w:val="24"/>
          <w:szCs w:val="24"/>
        </w:rPr>
        <w:t>al organizations such as Wisconsin Emergency Management and local Emergency M</w:t>
      </w:r>
      <w:r w:rsidR="008612F0" w:rsidRPr="00045B9A">
        <w:rPr>
          <w:rFonts w:cstheme="minorHAnsi"/>
          <w:sz w:val="24"/>
          <w:szCs w:val="24"/>
        </w:rPr>
        <w:t xml:space="preserve">anagement agencies to develop a process to help facilitate reimbursement.  </w:t>
      </w:r>
    </w:p>
    <w:p w14:paraId="04216492" w14:textId="44621E7D" w:rsidR="00701DF4" w:rsidRPr="00045B9A" w:rsidRDefault="000E7832" w:rsidP="008612F0">
      <w:pPr>
        <w:rPr>
          <w:rFonts w:cstheme="minorHAnsi"/>
          <w:sz w:val="24"/>
          <w:szCs w:val="24"/>
        </w:rPr>
      </w:pPr>
      <w:r w:rsidRPr="00045B9A">
        <w:rPr>
          <w:rFonts w:cstheme="minorHAnsi"/>
          <w:sz w:val="24"/>
          <w:szCs w:val="24"/>
        </w:rPr>
        <w:t xml:space="preserve">   </w:t>
      </w:r>
      <w:r w:rsidR="00701DF4" w:rsidRPr="00045B9A">
        <w:rPr>
          <w:rFonts w:cstheme="minorHAnsi"/>
          <w:sz w:val="24"/>
          <w:szCs w:val="24"/>
        </w:rPr>
        <w:t xml:space="preserve">During an emergency incident, the availability of resources for life saving measures, medical transportation, and protection of the public and the environment are in high demand. Basic supplies (e.g., water, ice, food, fuel) may </w:t>
      </w:r>
      <w:r w:rsidR="00F054B6" w:rsidRPr="00045B9A">
        <w:rPr>
          <w:rFonts w:cstheme="minorHAnsi"/>
          <w:sz w:val="24"/>
          <w:szCs w:val="24"/>
        </w:rPr>
        <w:t xml:space="preserve">also be scarce. The </w:t>
      </w:r>
      <w:r w:rsidR="00873B80" w:rsidRPr="00045B9A">
        <w:rPr>
          <w:rFonts w:cstheme="minorHAnsi"/>
          <w:sz w:val="24"/>
          <w:szCs w:val="24"/>
        </w:rPr>
        <w:t xml:space="preserve">WWHERC </w:t>
      </w:r>
      <w:r w:rsidR="00F054B6" w:rsidRPr="00045B9A">
        <w:rPr>
          <w:rFonts w:cstheme="minorHAnsi"/>
          <w:sz w:val="24"/>
          <w:szCs w:val="24"/>
        </w:rPr>
        <w:t>Region 4</w:t>
      </w:r>
      <w:r w:rsidR="00701DF4" w:rsidRPr="00045B9A">
        <w:rPr>
          <w:rFonts w:cstheme="minorHAnsi"/>
          <w:sz w:val="24"/>
          <w:szCs w:val="24"/>
        </w:rPr>
        <w:t xml:space="preserve"> MOU facilitates the sharing of resources, equipment, and personnel necessary to provide emergency medical care during a disaster. A copy of this mutual aid agr</w:t>
      </w:r>
      <w:r w:rsidR="00F054B6" w:rsidRPr="00045B9A">
        <w:rPr>
          <w:rFonts w:cstheme="minorHAnsi"/>
          <w:sz w:val="24"/>
          <w:szCs w:val="24"/>
        </w:rPr>
        <w:t>eement is attached in A</w:t>
      </w:r>
      <w:r w:rsidR="000C48F4">
        <w:rPr>
          <w:rFonts w:cstheme="minorHAnsi"/>
          <w:sz w:val="24"/>
          <w:szCs w:val="24"/>
        </w:rPr>
        <w:t>nnex 1</w:t>
      </w:r>
      <w:r w:rsidR="00F054B6" w:rsidRPr="00045B9A">
        <w:rPr>
          <w:rFonts w:cstheme="minorHAnsi"/>
          <w:sz w:val="24"/>
          <w:szCs w:val="24"/>
        </w:rPr>
        <w:t xml:space="preserve">.  During an emergency, the </w:t>
      </w:r>
      <w:r w:rsidR="00885379">
        <w:rPr>
          <w:rFonts w:cstheme="minorHAnsi"/>
          <w:sz w:val="24"/>
          <w:szCs w:val="24"/>
        </w:rPr>
        <w:t>WWIROC</w:t>
      </w:r>
      <w:r w:rsidR="00701DF4" w:rsidRPr="00045B9A">
        <w:rPr>
          <w:rFonts w:cstheme="minorHAnsi"/>
          <w:sz w:val="24"/>
          <w:szCs w:val="24"/>
        </w:rPr>
        <w:t xml:space="preserve"> will serve as a center for collecting and disseminating current information about healthcare resources and needs (including equipment, bed capacity, personnel, supplies, etc.), developing priority allocations, tracking disbursement of resources, and other relevant healthcare respons</w:t>
      </w:r>
      <w:r w:rsidR="00F054B6" w:rsidRPr="00045B9A">
        <w:rPr>
          <w:rFonts w:cstheme="minorHAnsi"/>
          <w:sz w:val="24"/>
          <w:szCs w:val="24"/>
        </w:rPr>
        <w:t xml:space="preserve">e matters. </w:t>
      </w:r>
      <w:r w:rsidR="00701DF4" w:rsidRPr="00045B9A">
        <w:rPr>
          <w:rFonts w:cstheme="minorHAnsi"/>
          <w:sz w:val="24"/>
          <w:szCs w:val="24"/>
        </w:rPr>
        <w:t>I</w:t>
      </w:r>
      <w:r w:rsidR="00F054B6" w:rsidRPr="00045B9A">
        <w:rPr>
          <w:rFonts w:cstheme="minorHAnsi"/>
          <w:sz w:val="24"/>
          <w:szCs w:val="24"/>
        </w:rPr>
        <w:t xml:space="preserve">f authorized to activate, the </w:t>
      </w:r>
      <w:r w:rsidR="00885379">
        <w:rPr>
          <w:rFonts w:cstheme="minorHAnsi"/>
          <w:sz w:val="24"/>
          <w:szCs w:val="24"/>
        </w:rPr>
        <w:t>WWIROC</w:t>
      </w:r>
      <w:r w:rsidR="00701DF4" w:rsidRPr="00045B9A">
        <w:rPr>
          <w:rFonts w:cstheme="minorHAnsi"/>
          <w:sz w:val="24"/>
          <w:szCs w:val="24"/>
        </w:rPr>
        <w:t xml:space="preserve"> may be given purchasing authority, which will allow it to directly procure the resources needed to support healthcare response</w:t>
      </w:r>
      <w:r w:rsidR="00F054B6" w:rsidRPr="00045B9A">
        <w:rPr>
          <w:rFonts w:cstheme="minorHAnsi"/>
          <w:sz w:val="24"/>
          <w:szCs w:val="24"/>
        </w:rPr>
        <w:t xml:space="preserve"> and recovery operations. The </w:t>
      </w:r>
      <w:r w:rsidR="00885379">
        <w:rPr>
          <w:rFonts w:cstheme="minorHAnsi"/>
          <w:sz w:val="24"/>
          <w:szCs w:val="24"/>
        </w:rPr>
        <w:t>WWIROC</w:t>
      </w:r>
      <w:r w:rsidR="00701DF4" w:rsidRPr="00045B9A">
        <w:rPr>
          <w:rFonts w:cstheme="minorHAnsi"/>
          <w:sz w:val="24"/>
          <w:szCs w:val="24"/>
        </w:rPr>
        <w:t xml:space="preserve"> will serve as a central point of contact between healthcare facilities, state and local emergency management agencies, and other governmental and nongovernmental agencies as necessary. All participating healthcare facilities will provide updated relevant information on resource requests, including available and needed res</w:t>
      </w:r>
      <w:r w:rsidR="00F054B6" w:rsidRPr="00045B9A">
        <w:rPr>
          <w:rFonts w:cstheme="minorHAnsi"/>
          <w:sz w:val="24"/>
          <w:szCs w:val="24"/>
        </w:rPr>
        <w:t xml:space="preserve">ources, at the request of the </w:t>
      </w:r>
      <w:r w:rsidR="00885379">
        <w:rPr>
          <w:rFonts w:cstheme="minorHAnsi"/>
          <w:sz w:val="24"/>
          <w:szCs w:val="24"/>
        </w:rPr>
        <w:t>WWIROC</w:t>
      </w:r>
      <w:r w:rsidR="00701DF4" w:rsidRPr="00045B9A">
        <w:rPr>
          <w:rFonts w:cstheme="minorHAnsi"/>
          <w:sz w:val="24"/>
          <w:szCs w:val="24"/>
        </w:rPr>
        <w:t xml:space="preserve">.  </w:t>
      </w:r>
    </w:p>
    <w:p w14:paraId="101BD4A9" w14:textId="5B26E75E" w:rsidR="00701DF4" w:rsidRPr="004543E8" w:rsidRDefault="000E7832" w:rsidP="008612F0">
      <w:pPr>
        <w:rPr>
          <w:rFonts w:cstheme="minorHAnsi"/>
          <w:sz w:val="24"/>
          <w:szCs w:val="24"/>
        </w:rPr>
      </w:pPr>
      <w:r w:rsidRPr="00045B9A">
        <w:rPr>
          <w:rFonts w:cstheme="minorHAnsi"/>
          <w:sz w:val="24"/>
          <w:szCs w:val="24"/>
        </w:rPr>
        <w:t xml:space="preserve">   </w:t>
      </w:r>
      <w:r w:rsidR="00701DF4" w:rsidRPr="00045B9A">
        <w:rPr>
          <w:rFonts w:cstheme="minorHAnsi"/>
          <w:sz w:val="24"/>
          <w:szCs w:val="24"/>
        </w:rPr>
        <w:t xml:space="preserve">Requesting </w:t>
      </w:r>
      <w:r w:rsidR="00F054B6" w:rsidRPr="00045B9A">
        <w:rPr>
          <w:rFonts w:cstheme="minorHAnsi"/>
          <w:sz w:val="24"/>
          <w:szCs w:val="24"/>
        </w:rPr>
        <w:t>Resources per the</w:t>
      </w:r>
      <w:r w:rsidR="00701DF4" w:rsidRPr="00045B9A">
        <w:rPr>
          <w:rFonts w:cstheme="minorHAnsi"/>
          <w:sz w:val="24"/>
          <w:szCs w:val="24"/>
        </w:rPr>
        <w:t xml:space="preserve"> MOU, only the hospital command center (</w:t>
      </w:r>
      <w:r w:rsidR="00BD1B9B">
        <w:rPr>
          <w:rFonts w:cstheme="minorHAnsi"/>
          <w:sz w:val="24"/>
          <w:szCs w:val="24"/>
        </w:rPr>
        <w:t>COALITION</w:t>
      </w:r>
      <w:r w:rsidR="00701DF4" w:rsidRPr="00045B9A">
        <w:rPr>
          <w:rFonts w:cstheme="minorHAnsi"/>
          <w:sz w:val="24"/>
          <w:szCs w:val="24"/>
        </w:rPr>
        <w:t xml:space="preserve">) or designee of a healthcare facility needing assistance has the authority to initiate a request for resources. This </w:t>
      </w:r>
      <w:r w:rsidR="00701DF4" w:rsidRPr="004543E8">
        <w:rPr>
          <w:rFonts w:cstheme="minorHAnsi"/>
          <w:sz w:val="24"/>
          <w:szCs w:val="24"/>
        </w:rPr>
        <w:t xml:space="preserve">request </w:t>
      </w:r>
      <w:r w:rsidR="00F054B6" w:rsidRPr="004543E8">
        <w:rPr>
          <w:rFonts w:cstheme="minorHAnsi"/>
          <w:sz w:val="24"/>
          <w:szCs w:val="24"/>
        </w:rPr>
        <w:t xml:space="preserve">can be made through the </w:t>
      </w:r>
      <w:r w:rsidR="00885379">
        <w:rPr>
          <w:rFonts w:cstheme="minorHAnsi"/>
          <w:sz w:val="24"/>
          <w:szCs w:val="24"/>
        </w:rPr>
        <w:t>WWIROC</w:t>
      </w:r>
      <w:r w:rsidR="00701DF4" w:rsidRPr="004543E8">
        <w:rPr>
          <w:rFonts w:cstheme="minorHAnsi"/>
          <w:sz w:val="24"/>
          <w:szCs w:val="24"/>
        </w:rPr>
        <w:t xml:space="preserve"> using the incident</w:t>
      </w:r>
      <w:r w:rsidR="00F054B6" w:rsidRPr="004543E8">
        <w:rPr>
          <w:rFonts w:cstheme="minorHAnsi"/>
          <w:sz w:val="24"/>
          <w:szCs w:val="24"/>
        </w:rPr>
        <w:t xml:space="preserve"> </w:t>
      </w:r>
      <w:r w:rsidR="00701DF4" w:rsidRPr="004543E8">
        <w:rPr>
          <w:rFonts w:cstheme="minorHAnsi"/>
          <w:sz w:val="24"/>
          <w:szCs w:val="24"/>
        </w:rPr>
        <w:t>specific established resource request mechanism(s). In most cases, verbal telephone requests and electronic requests (submi</w:t>
      </w:r>
      <w:r w:rsidR="00F054B6" w:rsidRPr="004543E8">
        <w:rPr>
          <w:rFonts w:cstheme="minorHAnsi"/>
          <w:sz w:val="24"/>
          <w:szCs w:val="24"/>
        </w:rPr>
        <w:t>tted using WEB EOC</w:t>
      </w:r>
      <w:r w:rsidR="00701DF4" w:rsidRPr="004543E8">
        <w:rPr>
          <w:rFonts w:cstheme="minorHAnsi"/>
          <w:sz w:val="24"/>
          <w:szCs w:val="24"/>
        </w:rPr>
        <w:t>, or email) are acceptable. All verbal requests must be followed up with a written request within 24 hours of the initial request.  *</w:t>
      </w:r>
      <w:r w:rsidR="004543E8">
        <w:rPr>
          <w:rFonts w:cstheme="minorHAnsi"/>
          <w:sz w:val="24"/>
          <w:szCs w:val="24"/>
        </w:rPr>
        <w:t>*</w:t>
      </w:r>
      <w:r w:rsidR="00701DF4" w:rsidRPr="004543E8">
        <w:rPr>
          <w:rFonts w:cstheme="minorHAnsi"/>
          <w:sz w:val="24"/>
          <w:szCs w:val="24"/>
        </w:rPr>
        <w:t>NOTE: Verbal requests are NOT recommended unless other methods of communication and documen</w:t>
      </w:r>
      <w:r w:rsidR="00F054B6" w:rsidRPr="004543E8">
        <w:rPr>
          <w:rFonts w:cstheme="minorHAnsi"/>
          <w:sz w:val="24"/>
          <w:szCs w:val="24"/>
        </w:rPr>
        <w:t xml:space="preserve">tation are </w:t>
      </w:r>
      <w:r w:rsidR="004543E8" w:rsidRPr="004543E8">
        <w:rPr>
          <w:rFonts w:cstheme="minorHAnsi"/>
          <w:sz w:val="24"/>
          <w:szCs w:val="24"/>
        </w:rPr>
        <w:t xml:space="preserve">unavailable. </w:t>
      </w:r>
      <w:r w:rsidR="004543E8">
        <w:rPr>
          <w:rFonts w:cstheme="minorHAnsi"/>
          <w:sz w:val="24"/>
          <w:szCs w:val="24"/>
        </w:rPr>
        <w:t>*</w:t>
      </w:r>
      <w:r w:rsidR="004543E8" w:rsidRPr="004543E8">
        <w:rPr>
          <w:rFonts w:cstheme="minorHAnsi"/>
          <w:sz w:val="24"/>
          <w:szCs w:val="24"/>
        </w:rPr>
        <w:t>*</w:t>
      </w:r>
      <w:r w:rsidR="00F054B6" w:rsidRPr="004543E8">
        <w:rPr>
          <w:rFonts w:cstheme="minorHAnsi"/>
          <w:sz w:val="24"/>
          <w:szCs w:val="24"/>
        </w:rPr>
        <w:t xml:space="preserve"> The </w:t>
      </w:r>
      <w:r w:rsidR="00885379">
        <w:rPr>
          <w:rFonts w:cstheme="minorHAnsi"/>
          <w:sz w:val="24"/>
          <w:szCs w:val="24"/>
        </w:rPr>
        <w:t>WWIROC</w:t>
      </w:r>
      <w:r w:rsidR="00701DF4" w:rsidRPr="004543E8">
        <w:rPr>
          <w:rFonts w:cstheme="minorHAnsi"/>
          <w:sz w:val="24"/>
          <w:szCs w:val="24"/>
        </w:rPr>
        <w:t xml:space="preserve"> will communicate the request to the other healthcare facilities directly and to other response agencies via EOCs, and conduct the ongoing communication and coordination needed to obtain the resource.  The healthcare facility requesting and receiving the resource, referred to as the recipient hospital, will assume direction and control of the resource (e.g., personnel, equipment, and supplies) during the time the resource is at the recipient hospital.  </w:t>
      </w:r>
    </w:p>
    <w:p w14:paraId="16BA23E6" w14:textId="19324F10" w:rsidR="00701DF4" w:rsidRPr="004543E8" w:rsidRDefault="000E7832" w:rsidP="00701DF4">
      <w:pPr>
        <w:rPr>
          <w:rFonts w:cstheme="minorHAnsi"/>
          <w:sz w:val="24"/>
          <w:szCs w:val="24"/>
        </w:rPr>
      </w:pPr>
      <w:r>
        <w:rPr>
          <w:rFonts w:cstheme="minorHAnsi"/>
          <w:sz w:val="24"/>
          <w:szCs w:val="24"/>
        </w:rPr>
        <w:t xml:space="preserve">   </w:t>
      </w:r>
      <w:r w:rsidR="00F054B6" w:rsidRPr="004543E8">
        <w:rPr>
          <w:rFonts w:cstheme="minorHAnsi"/>
          <w:sz w:val="24"/>
          <w:szCs w:val="24"/>
        </w:rPr>
        <w:t xml:space="preserve">As specified in the </w:t>
      </w:r>
      <w:r w:rsidR="00864DDE" w:rsidRPr="004543E8">
        <w:rPr>
          <w:rFonts w:cstheme="minorHAnsi"/>
          <w:sz w:val="24"/>
          <w:szCs w:val="24"/>
        </w:rPr>
        <w:t xml:space="preserve">WWHERC </w:t>
      </w:r>
      <w:r w:rsidR="00701DF4" w:rsidRPr="004543E8">
        <w:rPr>
          <w:rFonts w:cstheme="minorHAnsi"/>
          <w:sz w:val="24"/>
          <w:szCs w:val="24"/>
        </w:rPr>
        <w:t>Hospital MOU, if the resource is obtained from another healthcare facility, the recipient hospital will reimburse the transferring hospital (the hospital that provides the resource) for all of the transferring hospital's costs as determined by the transferring hospital’s established regular rates. Reimbursable costs include salary and benefits for personnel; all use, breakage, damage, replacement and return costs of equipment and supplies; and management and administration costs. Reimbursement will be made within ninety (90) days following receipt of the invoice. When requesting</w:t>
      </w:r>
      <w:r w:rsidR="009D43FB" w:rsidRPr="004543E8">
        <w:rPr>
          <w:rFonts w:cstheme="minorHAnsi"/>
          <w:sz w:val="24"/>
          <w:szCs w:val="24"/>
        </w:rPr>
        <w:t xml:space="preserve"> resources or assistance from </w:t>
      </w:r>
      <w:r w:rsidR="009D43FB" w:rsidRPr="004543E8">
        <w:rPr>
          <w:rFonts w:cstheme="minorHAnsi"/>
          <w:sz w:val="24"/>
          <w:szCs w:val="24"/>
        </w:rPr>
        <w:lastRenderedPageBreak/>
        <w:t xml:space="preserve">other Wisconsin hospitals, the </w:t>
      </w:r>
      <w:r w:rsidR="00885379">
        <w:rPr>
          <w:rFonts w:cstheme="minorHAnsi"/>
          <w:sz w:val="24"/>
          <w:szCs w:val="24"/>
        </w:rPr>
        <w:t>WWIROC</w:t>
      </w:r>
      <w:r w:rsidR="00701DF4" w:rsidRPr="004543E8">
        <w:rPr>
          <w:rFonts w:cstheme="minorHAnsi"/>
          <w:sz w:val="24"/>
          <w:szCs w:val="24"/>
        </w:rPr>
        <w:t xml:space="preserve"> will communicate the requ</w:t>
      </w:r>
      <w:r w:rsidR="009D43FB" w:rsidRPr="004543E8">
        <w:rPr>
          <w:rFonts w:cstheme="minorHAnsi"/>
          <w:sz w:val="24"/>
          <w:szCs w:val="24"/>
        </w:rPr>
        <w:t>est through the designated Regional Coordination Center</w:t>
      </w:r>
      <w:r w:rsidR="00701DF4" w:rsidRPr="004543E8">
        <w:rPr>
          <w:rFonts w:cstheme="minorHAnsi"/>
          <w:sz w:val="24"/>
          <w:szCs w:val="24"/>
        </w:rPr>
        <w:t xml:space="preserve">.  </w:t>
      </w:r>
    </w:p>
    <w:p w14:paraId="7DFFF37C" w14:textId="365F7299" w:rsidR="009D43FB" w:rsidRPr="00045B9A" w:rsidRDefault="000E7832" w:rsidP="00701DF4">
      <w:pPr>
        <w:rPr>
          <w:rFonts w:cstheme="minorHAnsi"/>
          <w:b/>
          <w:sz w:val="24"/>
          <w:szCs w:val="24"/>
          <w:u w:val="single"/>
        </w:rPr>
      </w:pPr>
      <w:r w:rsidRPr="00045B9A">
        <w:rPr>
          <w:rFonts w:cstheme="minorHAnsi"/>
          <w:b/>
          <w:sz w:val="24"/>
          <w:szCs w:val="24"/>
        </w:rPr>
        <w:t>2.3.1.</w:t>
      </w:r>
      <w:r w:rsidR="001758A2">
        <w:rPr>
          <w:rFonts w:cstheme="minorHAnsi"/>
          <w:b/>
          <w:sz w:val="24"/>
          <w:szCs w:val="24"/>
        </w:rPr>
        <w:t>6</w:t>
      </w:r>
      <w:r w:rsidRPr="00045B9A">
        <w:rPr>
          <w:rFonts w:cstheme="minorHAnsi"/>
          <w:b/>
          <w:sz w:val="24"/>
          <w:szCs w:val="24"/>
        </w:rPr>
        <w:t xml:space="preserve">.8 </w:t>
      </w:r>
      <w:r w:rsidR="00701DF4" w:rsidRPr="00045B9A">
        <w:rPr>
          <w:rFonts w:cstheme="minorHAnsi"/>
          <w:b/>
          <w:sz w:val="24"/>
          <w:szCs w:val="24"/>
        </w:rPr>
        <w:t>Request of Resources</w:t>
      </w:r>
    </w:p>
    <w:p w14:paraId="5F2CE072" w14:textId="1F5426D4" w:rsidR="00061307" w:rsidRPr="004543E8" w:rsidRDefault="000E7832" w:rsidP="00701DF4">
      <w:pPr>
        <w:rPr>
          <w:rFonts w:cstheme="minorHAnsi"/>
          <w:sz w:val="24"/>
          <w:szCs w:val="24"/>
        </w:rPr>
      </w:pPr>
      <w:r>
        <w:rPr>
          <w:rFonts w:cstheme="minorHAnsi"/>
          <w:sz w:val="24"/>
          <w:szCs w:val="24"/>
        </w:rPr>
        <w:t xml:space="preserve">   </w:t>
      </w:r>
      <w:r w:rsidR="00701DF4" w:rsidRPr="004543E8">
        <w:rPr>
          <w:rFonts w:cstheme="minorHAnsi"/>
          <w:sz w:val="24"/>
          <w:szCs w:val="24"/>
        </w:rPr>
        <w:t xml:space="preserve">Facilities should first utilize all internal avenues to fulfill their needs prior to contacting the </w:t>
      </w:r>
      <w:r w:rsidR="00885379">
        <w:rPr>
          <w:rFonts w:cstheme="minorHAnsi"/>
          <w:sz w:val="24"/>
          <w:szCs w:val="24"/>
        </w:rPr>
        <w:t>WWIROC</w:t>
      </w:r>
      <w:r w:rsidR="00701DF4" w:rsidRPr="004543E8">
        <w:rPr>
          <w:rFonts w:cstheme="minorHAnsi"/>
          <w:sz w:val="24"/>
          <w:szCs w:val="24"/>
        </w:rPr>
        <w:t>. Individual facilities that are part of healthcare system should contact their hospital command center/EOC via their ICS structure, as described in their individual hospital emergency plans. The hospital command center/EOC w</w:t>
      </w:r>
      <w:r w:rsidR="00604BE8" w:rsidRPr="004543E8">
        <w:rPr>
          <w:rFonts w:cstheme="minorHAnsi"/>
          <w:sz w:val="24"/>
          <w:szCs w:val="24"/>
        </w:rPr>
        <w:t xml:space="preserve">ill submit the request to the </w:t>
      </w:r>
      <w:r w:rsidR="00885379">
        <w:rPr>
          <w:rFonts w:cstheme="minorHAnsi"/>
          <w:sz w:val="24"/>
          <w:szCs w:val="24"/>
        </w:rPr>
        <w:t>WWIROC</w:t>
      </w:r>
      <w:r w:rsidR="00701DF4" w:rsidRPr="004543E8">
        <w:rPr>
          <w:rFonts w:cstheme="minorHAnsi"/>
          <w:sz w:val="24"/>
          <w:szCs w:val="24"/>
        </w:rPr>
        <w:t>. When a facility</w:t>
      </w:r>
      <w:r w:rsidR="00604BE8" w:rsidRPr="004543E8">
        <w:rPr>
          <w:rFonts w:cstheme="minorHAnsi"/>
          <w:sz w:val="24"/>
          <w:szCs w:val="24"/>
        </w:rPr>
        <w:t xml:space="preserve"> is requesting resources, the </w:t>
      </w:r>
      <w:r w:rsidR="00885379">
        <w:rPr>
          <w:rFonts w:cstheme="minorHAnsi"/>
          <w:sz w:val="24"/>
          <w:szCs w:val="24"/>
        </w:rPr>
        <w:t>WWIROC</w:t>
      </w:r>
      <w:r w:rsidR="00701DF4" w:rsidRPr="004543E8">
        <w:rPr>
          <w:rFonts w:cstheme="minorHAnsi"/>
          <w:sz w:val="24"/>
          <w:szCs w:val="24"/>
        </w:rPr>
        <w:t xml:space="preserve"> will require the following information: </w:t>
      </w:r>
    </w:p>
    <w:p w14:paraId="57AB4DC1" w14:textId="77777777" w:rsidR="00061307" w:rsidRPr="004543E8" w:rsidRDefault="00701DF4" w:rsidP="00D93EF8">
      <w:pPr>
        <w:pStyle w:val="ListParagraph"/>
        <w:numPr>
          <w:ilvl w:val="0"/>
          <w:numId w:val="16"/>
        </w:numPr>
        <w:rPr>
          <w:rFonts w:cstheme="minorHAnsi"/>
          <w:sz w:val="24"/>
          <w:szCs w:val="24"/>
        </w:rPr>
      </w:pPr>
      <w:r w:rsidRPr="004543E8">
        <w:rPr>
          <w:rFonts w:cstheme="minorHAnsi"/>
          <w:sz w:val="24"/>
          <w:szCs w:val="24"/>
        </w:rPr>
        <w:t xml:space="preserve">Type and number of requested </w:t>
      </w:r>
      <w:r w:rsidR="004543E8" w:rsidRPr="004543E8">
        <w:rPr>
          <w:rFonts w:cstheme="minorHAnsi"/>
          <w:sz w:val="24"/>
          <w:szCs w:val="24"/>
        </w:rPr>
        <w:t>resources</w:t>
      </w:r>
      <w:r w:rsidRPr="004543E8">
        <w:rPr>
          <w:rFonts w:cstheme="minorHAnsi"/>
          <w:sz w:val="24"/>
          <w:szCs w:val="24"/>
        </w:rPr>
        <w:t xml:space="preserve"> </w:t>
      </w:r>
    </w:p>
    <w:p w14:paraId="61D2C4DF" w14:textId="77777777" w:rsidR="00061307" w:rsidRPr="004543E8" w:rsidRDefault="00701DF4" w:rsidP="00D93EF8">
      <w:pPr>
        <w:pStyle w:val="ListParagraph"/>
        <w:numPr>
          <w:ilvl w:val="0"/>
          <w:numId w:val="16"/>
        </w:numPr>
        <w:rPr>
          <w:rFonts w:cstheme="minorHAnsi"/>
          <w:sz w:val="24"/>
          <w:szCs w:val="24"/>
        </w:rPr>
      </w:pPr>
      <w:r w:rsidRPr="004543E8">
        <w:rPr>
          <w:rFonts w:cstheme="minorHAnsi"/>
          <w:sz w:val="24"/>
          <w:szCs w:val="24"/>
        </w:rPr>
        <w:t xml:space="preserve">Estimate of how quickly the request is needed </w:t>
      </w:r>
    </w:p>
    <w:p w14:paraId="6DD77E18" w14:textId="77777777" w:rsidR="00061307" w:rsidRPr="004543E8" w:rsidRDefault="00701DF4" w:rsidP="00D93EF8">
      <w:pPr>
        <w:pStyle w:val="ListParagraph"/>
        <w:numPr>
          <w:ilvl w:val="0"/>
          <w:numId w:val="16"/>
        </w:numPr>
        <w:rPr>
          <w:rFonts w:cstheme="minorHAnsi"/>
          <w:sz w:val="24"/>
          <w:szCs w:val="24"/>
        </w:rPr>
      </w:pPr>
      <w:r w:rsidRPr="004543E8">
        <w:rPr>
          <w:rFonts w:cstheme="minorHAnsi"/>
          <w:sz w:val="24"/>
          <w:szCs w:val="24"/>
        </w:rPr>
        <w:t xml:space="preserve">Location and point of contact person where the resource is to report </w:t>
      </w:r>
    </w:p>
    <w:p w14:paraId="7F0D4BD0" w14:textId="6C3646BF" w:rsidR="00061307" w:rsidRPr="004543E8" w:rsidRDefault="00701DF4" w:rsidP="00D93EF8">
      <w:pPr>
        <w:pStyle w:val="ListParagraph"/>
        <w:numPr>
          <w:ilvl w:val="0"/>
          <w:numId w:val="16"/>
        </w:numPr>
        <w:rPr>
          <w:rFonts w:cstheme="minorHAnsi"/>
          <w:sz w:val="24"/>
          <w:szCs w:val="24"/>
        </w:rPr>
      </w:pPr>
      <w:r w:rsidRPr="004543E8">
        <w:rPr>
          <w:rFonts w:cstheme="minorHAnsi"/>
          <w:sz w:val="24"/>
          <w:szCs w:val="24"/>
        </w:rPr>
        <w:t xml:space="preserve">Estimate of how long the resource will be needed </w:t>
      </w:r>
      <w:r w:rsidR="00DD2691">
        <w:rPr>
          <w:rFonts w:cstheme="minorHAnsi"/>
          <w:sz w:val="24"/>
          <w:szCs w:val="24"/>
        </w:rPr>
        <w:t>(if applicable)</w:t>
      </w:r>
    </w:p>
    <w:p w14:paraId="3C225663" w14:textId="286213FF" w:rsidR="009D43FB" w:rsidRPr="004543E8" w:rsidRDefault="00701DF4" w:rsidP="00D93EF8">
      <w:pPr>
        <w:pStyle w:val="ListParagraph"/>
        <w:numPr>
          <w:ilvl w:val="0"/>
          <w:numId w:val="16"/>
        </w:numPr>
        <w:rPr>
          <w:rFonts w:cstheme="minorHAnsi"/>
          <w:sz w:val="24"/>
          <w:szCs w:val="24"/>
        </w:rPr>
      </w:pPr>
      <w:r w:rsidRPr="004543E8">
        <w:rPr>
          <w:rFonts w:cstheme="minorHAnsi"/>
          <w:sz w:val="24"/>
          <w:szCs w:val="24"/>
        </w:rPr>
        <w:t xml:space="preserve">The request for resources should be submitted in writing, preferably electronically, in the format </w:t>
      </w:r>
      <w:r w:rsidR="00061307" w:rsidRPr="004543E8">
        <w:rPr>
          <w:rFonts w:cstheme="minorHAnsi"/>
          <w:sz w:val="24"/>
          <w:szCs w:val="24"/>
        </w:rPr>
        <w:t xml:space="preserve">and forms as described by the </w:t>
      </w:r>
      <w:r w:rsidR="00885379">
        <w:rPr>
          <w:rFonts w:cstheme="minorHAnsi"/>
          <w:sz w:val="24"/>
          <w:szCs w:val="24"/>
        </w:rPr>
        <w:t>WWIROC</w:t>
      </w:r>
      <w:r w:rsidRPr="004543E8">
        <w:rPr>
          <w:rFonts w:cstheme="minorHAnsi"/>
          <w:sz w:val="24"/>
          <w:szCs w:val="24"/>
        </w:rPr>
        <w:t>. If available, electronic resource request forms in disaster management systems such</w:t>
      </w:r>
      <w:r w:rsidR="00061307" w:rsidRPr="004543E8">
        <w:rPr>
          <w:rFonts w:cstheme="minorHAnsi"/>
          <w:sz w:val="24"/>
          <w:szCs w:val="24"/>
        </w:rPr>
        <w:t xml:space="preserve"> as WEB EOC</w:t>
      </w:r>
      <w:r w:rsidR="00D93EF8" w:rsidRPr="004543E8">
        <w:rPr>
          <w:rFonts w:cstheme="minorHAnsi"/>
          <w:sz w:val="24"/>
          <w:szCs w:val="24"/>
        </w:rPr>
        <w:t xml:space="preserve"> should be used</w:t>
      </w:r>
      <w:r w:rsidR="009D43FB" w:rsidRPr="004543E8">
        <w:rPr>
          <w:rFonts w:cstheme="minorHAnsi"/>
          <w:sz w:val="24"/>
          <w:szCs w:val="24"/>
        </w:rPr>
        <w:t xml:space="preserve"> </w:t>
      </w:r>
    </w:p>
    <w:p w14:paraId="0C58D621" w14:textId="7CC68DA5" w:rsidR="009D43FB" w:rsidRPr="00045B9A" w:rsidRDefault="000E7832" w:rsidP="00701DF4">
      <w:pPr>
        <w:rPr>
          <w:rFonts w:cstheme="minorHAnsi"/>
          <w:b/>
          <w:sz w:val="24"/>
          <w:szCs w:val="24"/>
          <w:u w:val="single"/>
        </w:rPr>
      </w:pPr>
      <w:r w:rsidRPr="00045B9A">
        <w:rPr>
          <w:rFonts w:cstheme="minorHAnsi"/>
          <w:b/>
          <w:sz w:val="24"/>
          <w:szCs w:val="24"/>
        </w:rPr>
        <w:t>2.3.1.</w:t>
      </w:r>
      <w:r w:rsidR="001758A2">
        <w:rPr>
          <w:rFonts w:cstheme="minorHAnsi"/>
          <w:b/>
          <w:sz w:val="24"/>
          <w:szCs w:val="24"/>
        </w:rPr>
        <w:t>6</w:t>
      </w:r>
      <w:r w:rsidRPr="00045B9A">
        <w:rPr>
          <w:rFonts w:cstheme="minorHAnsi"/>
          <w:b/>
          <w:sz w:val="24"/>
          <w:szCs w:val="24"/>
        </w:rPr>
        <w:t xml:space="preserve">.9 </w:t>
      </w:r>
      <w:r w:rsidR="00701DF4" w:rsidRPr="00045B9A">
        <w:rPr>
          <w:rFonts w:cstheme="minorHAnsi"/>
          <w:b/>
          <w:sz w:val="24"/>
          <w:szCs w:val="24"/>
        </w:rPr>
        <w:t>Request of Personnel</w:t>
      </w:r>
    </w:p>
    <w:p w14:paraId="471B7260" w14:textId="5A0B60E4" w:rsidR="00701DF4" w:rsidRPr="004543E8" w:rsidRDefault="000E7832" w:rsidP="00701DF4">
      <w:pPr>
        <w:rPr>
          <w:rFonts w:cstheme="minorHAnsi"/>
          <w:sz w:val="24"/>
          <w:szCs w:val="24"/>
        </w:rPr>
      </w:pPr>
      <w:r>
        <w:rPr>
          <w:rFonts w:cstheme="minorHAnsi"/>
          <w:sz w:val="24"/>
          <w:szCs w:val="24"/>
        </w:rPr>
        <w:t xml:space="preserve">   </w:t>
      </w:r>
      <w:r w:rsidR="00701DF4" w:rsidRPr="004543E8">
        <w:rPr>
          <w:rFonts w:cstheme="minorHAnsi"/>
          <w:sz w:val="24"/>
          <w:szCs w:val="24"/>
        </w:rPr>
        <w:t xml:space="preserve">In the event the request is for personnel and the transferred personnel are required to work in a facility greater than 50 miles from their home facility, the requesting facility will be responsible for housing and feeding the transferred personnel. Documentation, credentialing, and liability will </w:t>
      </w:r>
      <w:r w:rsidR="004543E8" w:rsidRPr="004543E8">
        <w:rPr>
          <w:rFonts w:cstheme="minorHAnsi"/>
          <w:sz w:val="24"/>
          <w:szCs w:val="24"/>
        </w:rPr>
        <w:t>be following</w:t>
      </w:r>
      <w:r w:rsidR="00701DF4" w:rsidRPr="004543E8">
        <w:rPr>
          <w:rFonts w:cstheme="minorHAnsi"/>
          <w:sz w:val="24"/>
          <w:szCs w:val="24"/>
        </w:rPr>
        <w:t xml:space="preserve"> the guidelines sti</w:t>
      </w:r>
      <w:r w:rsidR="007179DC" w:rsidRPr="004543E8">
        <w:rPr>
          <w:rFonts w:cstheme="minorHAnsi"/>
          <w:sz w:val="24"/>
          <w:szCs w:val="24"/>
        </w:rPr>
        <w:t xml:space="preserve">pulated in the </w:t>
      </w:r>
      <w:r w:rsidR="00864DDE" w:rsidRPr="004543E8">
        <w:rPr>
          <w:rFonts w:cstheme="minorHAnsi"/>
          <w:sz w:val="24"/>
          <w:szCs w:val="24"/>
        </w:rPr>
        <w:t>WWHERC</w:t>
      </w:r>
      <w:r w:rsidR="00604BE8" w:rsidRPr="004543E8">
        <w:rPr>
          <w:rFonts w:cstheme="minorHAnsi"/>
          <w:sz w:val="24"/>
          <w:szCs w:val="24"/>
        </w:rPr>
        <w:t xml:space="preserve"> MOU</w:t>
      </w:r>
      <w:r w:rsidR="00701DF4" w:rsidRPr="004543E8">
        <w:rPr>
          <w:rFonts w:cstheme="minorHAnsi"/>
          <w:sz w:val="24"/>
          <w:szCs w:val="24"/>
        </w:rPr>
        <w:t>.</w:t>
      </w:r>
      <w:r w:rsidR="007179DC" w:rsidRPr="004543E8">
        <w:rPr>
          <w:rFonts w:cstheme="minorHAnsi"/>
          <w:sz w:val="24"/>
          <w:szCs w:val="24"/>
        </w:rPr>
        <w:t xml:space="preserve"> The use of Volunteers may be used</w:t>
      </w:r>
      <w:r w:rsidR="00604BE8" w:rsidRPr="004543E8">
        <w:rPr>
          <w:rFonts w:cstheme="minorHAnsi"/>
          <w:sz w:val="24"/>
          <w:szCs w:val="24"/>
        </w:rPr>
        <w:t xml:space="preserve"> with the utilization of WEAVER</w:t>
      </w:r>
      <w:r w:rsidR="00DD2691">
        <w:rPr>
          <w:rFonts w:cstheme="minorHAnsi"/>
          <w:sz w:val="24"/>
          <w:szCs w:val="24"/>
        </w:rPr>
        <w:t xml:space="preserve"> &amp; MRC</w:t>
      </w:r>
      <w:r w:rsidR="007179DC" w:rsidRPr="004543E8">
        <w:rPr>
          <w:rFonts w:cstheme="minorHAnsi"/>
          <w:sz w:val="24"/>
          <w:szCs w:val="24"/>
        </w:rPr>
        <w:t>. Each hospital will maintain and be responsibility for policies and procedures for WEAVER</w:t>
      </w:r>
      <w:r w:rsidR="00DD2691">
        <w:rPr>
          <w:rFonts w:cstheme="minorHAnsi"/>
          <w:sz w:val="24"/>
          <w:szCs w:val="24"/>
        </w:rPr>
        <w:t>/MRC</w:t>
      </w:r>
      <w:r w:rsidR="007179DC" w:rsidRPr="004543E8">
        <w:rPr>
          <w:rFonts w:cstheme="minorHAnsi"/>
          <w:sz w:val="24"/>
          <w:szCs w:val="24"/>
        </w:rPr>
        <w:t xml:space="preserve"> requests. Any requests shall be shared with the </w:t>
      </w:r>
      <w:r w:rsidR="00885379">
        <w:rPr>
          <w:rFonts w:cstheme="minorHAnsi"/>
          <w:sz w:val="24"/>
          <w:szCs w:val="24"/>
        </w:rPr>
        <w:t>WWIROC</w:t>
      </w:r>
      <w:r w:rsidR="007179DC" w:rsidRPr="004543E8">
        <w:rPr>
          <w:rFonts w:cstheme="minorHAnsi"/>
          <w:sz w:val="24"/>
          <w:szCs w:val="24"/>
        </w:rPr>
        <w:t xml:space="preserve">, and Western Regional Healthcare coordinator. </w:t>
      </w:r>
      <w:r w:rsidR="00701DF4" w:rsidRPr="004543E8">
        <w:rPr>
          <w:rFonts w:cstheme="minorHAnsi"/>
          <w:sz w:val="24"/>
          <w:szCs w:val="24"/>
        </w:rPr>
        <w:t xml:space="preserve">  </w:t>
      </w:r>
    </w:p>
    <w:p w14:paraId="02FFA42C" w14:textId="51133330" w:rsidR="00A336D2" w:rsidRPr="00045B9A" w:rsidRDefault="000E7832" w:rsidP="00A336D2">
      <w:pPr>
        <w:rPr>
          <w:rFonts w:cstheme="minorHAnsi"/>
          <w:b/>
          <w:sz w:val="24"/>
          <w:szCs w:val="24"/>
          <w:u w:val="single"/>
        </w:rPr>
      </w:pPr>
      <w:r w:rsidRPr="00045B9A">
        <w:rPr>
          <w:rFonts w:cstheme="minorHAnsi"/>
          <w:b/>
          <w:sz w:val="24"/>
          <w:szCs w:val="24"/>
        </w:rPr>
        <w:t>2.3.1.</w:t>
      </w:r>
      <w:r w:rsidR="001758A2">
        <w:rPr>
          <w:rFonts w:cstheme="minorHAnsi"/>
          <w:b/>
          <w:sz w:val="24"/>
          <w:szCs w:val="24"/>
        </w:rPr>
        <w:t>6</w:t>
      </w:r>
      <w:r w:rsidRPr="00045B9A">
        <w:rPr>
          <w:rFonts w:cstheme="minorHAnsi"/>
          <w:b/>
          <w:sz w:val="24"/>
          <w:szCs w:val="24"/>
        </w:rPr>
        <w:t>.10</w:t>
      </w:r>
      <w:r w:rsidRPr="00045B9A">
        <w:rPr>
          <w:rFonts w:cstheme="minorHAnsi"/>
          <w:b/>
          <w:i/>
          <w:sz w:val="24"/>
          <w:szCs w:val="24"/>
        </w:rPr>
        <w:t xml:space="preserve"> </w:t>
      </w:r>
      <w:r w:rsidR="00A336D2" w:rsidRPr="00045B9A">
        <w:rPr>
          <w:rFonts w:cstheme="minorHAnsi"/>
          <w:b/>
          <w:sz w:val="24"/>
          <w:szCs w:val="24"/>
        </w:rPr>
        <w:t>Request for Pharmaceuticals, Supplies, or Equipment</w:t>
      </w:r>
    </w:p>
    <w:p w14:paraId="2449D08D" w14:textId="33EBA90F" w:rsidR="00A336D2" w:rsidRPr="00045B9A" w:rsidRDefault="000E7832" w:rsidP="00A336D2">
      <w:pPr>
        <w:rPr>
          <w:rFonts w:cstheme="minorHAnsi"/>
          <w:sz w:val="24"/>
          <w:szCs w:val="24"/>
        </w:rPr>
      </w:pPr>
      <w:r w:rsidRPr="00045B9A">
        <w:rPr>
          <w:rFonts w:cstheme="minorHAnsi"/>
          <w:sz w:val="24"/>
          <w:szCs w:val="24"/>
        </w:rPr>
        <w:t xml:space="preserve">   </w:t>
      </w:r>
      <w:r w:rsidR="00A336D2" w:rsidRPr="00045B9A">
        <w:rPr>
          <w:rFonts w:cstheme="minorHAnsi"/>
          <w:sz w:val="24"/>
          <w:szCs w:val="24"/>
        </w:rPr>
        <w:t xml:space="preserve">If a facility is unable to obtain necessary resources, supplies, or equipment from its regular vendors, the </w:t>
      </w:r>
      <w:r w:rsidR="00885379">
        <w:rPr>
          <w:rFonts w:cstheme="minorHAnsi"/>
          <w:sz w:val="24"/>
          <w:szCs w:val="24"/>
        </w:rPr>
        <w:t>WWIROC</w:t>
      </w:r>
      <w:r w:rsidR="00A336D2" w:rsidRPr="00045B9A">
        <w:rPr>
          <w:rFonts w:cstheme="minorHAnsi"/>
          <w:sz w:val="24"/>
          <w:szCs w:val="24"/>
        </w:rPr>
        <w:t xml:space="preserve"> will </w:t>
      </w:r>
      <w:r w:rsidR="00DD2691">
        <w:rPr>
          <w:rFonts w:cstheme="minorHAnsi"/>
          <w:sz w:val="24"/>
          <w:szCs w:val="24"/>
        </w:rPr>
        <w:t>attempt to locate needed items within the region</w:t>
      </w:r>
      <w:r w:rsidR="00A336D2" w:rsidRPr="00045B9A">
        <w:rPr>
          <w:rFonts w:cstheme="minorHAnsi"/>
          <w:sz w:val="24"/>
          <w:szCs w:val="24"/>
        </w:rPr>
        <w:t xml:space="preserve">.  </w:t>
      </w:r>
      <w:r w:rsidR="00DD2691">
        <w:rPr>
          <w:rFonts w:cstheme="minorHAnsi"/>
          <w:sz w:val="24"/>
          <w:szCs w:val="24"/>
        </w:rPr>
        <w:t xml:space="preserve">If no assets are found within the region, the </w:t>
      </w:r>
      <w:r w:rsidR="00885379">
        <w:rPr>
          <w:rFonts w:cstheme="minorHAnsi"/>
          <w:sz w:val="24"/>
          <w:szCs w:val="24"/>
        </w:rPr>
        <w:t>WWIROC</w:t>
      </w:r>
      <w:r w:rsidR="00DD2691">
        <w:rPr>
          <w:rFonts w:cstheme="minorHAnsi"/>
          <w:sz w:val="24"/>
          <w:szCs w:val="24"/>
        </w:rPr>
        <w:t xml:space="preserve"> will reach out to DHS for assistance in locating needed items.  </w:t>
      </w:r>
      <w:r w:rsidR="00A336D2" w:rsidRPr="00045B9A">
        <w:rPr>
          <w:rFonts w:cstheme="minorHAnsi"/>
          <w:sz w:val="24"/>
          <w:szCs w:val="24"/>
        </w:rPr>
        <w:t>As specified in the WWHERC MOU, the recipient hospital will reimburse the transferring hospital for any consumable supplies or pharmaceuticals at actual cost, including a fee for management and administration associated with the transfer of the supplies or pharmaceuticals.  The recipient hospital will pay for all reasonable transportation fees to and from the transfer site. The recipient hospital is responsible for appropriate tracking, use, and necessary maintenance of all borrowed pharmaceuticals, supplies, and equipment during the time such items are in the custody of the recipient hospital in accordance with law</w:t>
      </w:r>
      <w:r w:rsidR="001E5CD8">
        <w:rPr>
          <w:rFonts w:cstheme="minorHAnsi"/>
          <w:sz w:val="24"/>
          <w:szCs w:val="24"/>
        </w:rPr>
        <w:t xml:space="preserve"> as required</w:t>
      </w:r>
      <w:r w:rsidR="00A336D2" w:rsidRPr="00045B9A">
        <w:rPr>
          <w:rFonts w:cstheme="minorHAnsi"/>
          <w:sz w:val="24"/>
          <w:szCs w:val="24"/>
        </w:rPr>
        <w:t>, and shall be responsible for risk of loss and may insure or self-insure risk of loss with the right of subrogation reserved.</w:t>
      </w:r>
    </w:p>
    <w:p w14:paraId="3ED27D47" w14:textId="505BF5B1" w:rsidR="009D43FB" w:rsidRPr="00045B9A" w:rsidRDefault="00A336D2" w:rsidP="00701DF4">
      <w:pPr>
        <w:rPr>
          <w:rFonts w:cstheme="minorHAnsi"/>
          <w:b/>
          <w:sz w:val="24"/>
          <w:szCs w:val="24"/>
        </w:rPr>
      </w:pPr>
      <w:r w:rsidRPr="00045B9A">
        <w:rPr>
          <w:rFonts w:cstheme="minorHAnsi"/>
          <w:b/>
          <w:sz w:val="24"/>
          <w:szCs w:val="24"/>
        </w:rPr>
        <w:lastRenderedPageBreak/>
        <w:t>2.3.1.</w:t>
      </w:r>
      <w:r w:rsidR="001758A2">
        <w:rPr>
          <w:rFonts w:cstheme="minorHAnsi"/>
          <w:b/>
          <w:sz w:val="24"/>
          <w:szCs w:val="24"/>
        </w:rPr>
        <w:t>6</w:t>
      </w:r>
      <w:r w:rsidRPr="00045B9A">
        <w:rPr>
          <w:rFonts w:cstheme="minorHAnsi"/>
          <w:b/>
          <w:sz w:val="24"/>
          <w:szCs w:val="24"/>
        </w:rPr>
        <w:t>.</w:t>
      </w:r>
      <w:r w:rsidR="000E7832" w:rsidRPr="00045B9A">
        <w:rPr>
          <w:rFonts w:cstheme="minorHAnsi"/>
          <w:b/>
          <w:sz w:val="24"/>
          <w:szCs w:val="24"/>
        </w:rPr>
        <w:t>11</w:t>
      </w:r>
      <w:r w:rsidRPr="00045B9A">
        <w:rPr>
          <w:rFonts w:cstheme="minorHAnsi"/>
          <w:b/>
          <w:sz w:val="24"/>
          <w:szCs w:val="24"/>
        </w:rPr>
        <w:t xml:space="preserve"> Patient Tracking </w:t>
      </w:r>
      <w:r w:rsidR="00701DF4" w:rsidRPr="00045B9A">
        <w:rPr>
          <w:rFonts w:cstheme="minorHAnsi"/>
          <w:b/>
          <w:sz w:val="24"/>
          <w:szCs w:val="24"/>
        </w:rPr>
        <w:t xml:space="preserve">Transfer/Evacuation of Patients </w:t>
      </w:r>
    </w:p>
    <w:p w14:paraId="2C1CE549" w14:textId="094BB297" w:rsidR="009D43FB" w:rsidRPr="004543E8" w:rsidRDefault="000E7832" w:rsidP="00701DF4">
      <w:pPr>
        <w:rPr>
          <w:rFonts w:cstheme="minorHAnsi"/>
          <w:sz w:val="24"/>
          <w:szCs w:val="24"/>
        </w:rPr>
      </w:pPr>
      <w:r>
        <w:rPr>
          <w:rFonts w:cstheme="minorHAnsi"/>
          <w:sz w:val="24"/>
          <w:szCs w:val="24"/>
        </w:rPr>
        <w:t xml:space="preserve">   </w:t>
      </w:r>
      <w:r w:rsidR="00701DF4" w:rsidRPr="004543E8">
        <w:rPr>
          <w:rFonts w:cstheme="minorHAnsi"/>
          <w:sz w:val="24"/>
          <w:szCs w:val="24"/>
        </w:rPr>
        <w:t>When a facility is not able to carry out its transfer/evacuation plans, the request for transfer of</w:t>
      </w:r>
      <w:r w:rsidR="009D43FB" w:rsidRPr="004543E8">
        <w:rPr>
          <w:rFonts w:cstheme="minorHAnsi"/>
          <w:sz w:val="24"/>
          <w:szCs w:val="24"/>
        </w:rPr>
        <w:t xml:space="preserve"> patients may be made via the </w:t>
      </w:r>
      <w:r w:rsidR="00885379">
        <w:rPr>
          <w:rFonts w:cstheme="minorHAnsi"/>
          <w:sz w:val="24"/>
          <w:szCs w:val="24"/>
        </w:rPr>
        <w:t>WWIROC</w:t>
      </w:r>
      <w:r w:rsidR="00701DF4" w:rsidRPr="004543E8">
        <w:rPr>
          <w:rFonts w:cstheme="minorHAnsi"/>
          <w:sz w:val="24"/>
          <w:szCs w:val="24"/>
        </w:rPr>
        <w:t>. In making a re</w:t>
      </w:r>
      <w:r w:rsidR="009D43FB" w:rsidRPr="004543E8">
        <w:rPr>
          <w:rFonts w:cstheme="minorHAnsi"/>
          <w:sz w:val="24"/>
          <w:szCs w:val="24"/>
        </w:rPr>
        <w:t xml:space="preserve">quest to transfer through the </w:t>
      </w:r>
      <w:r w:rsidR="00885379">
        <w:rPr>
          <w:rFonts w:cstheme="minorHAnsi"/>
          <w:sz w:val="24"/>
          <w:szCs w:val="24"/>
        </w:rPr>
        <w:t>WWIROC</w:t>
      </w:r>
      <w:r w:rsidR="00701DF4" w:rsidRPr="004543E8">
        <w:rPr>
          <w:rFonts w:cstheme="minorHAnsi"/>
          <w:sz w:val="24"/>
          <w:szCs w:val="24"/>
        </w:rPr>
        <w:t xml:space="preserve">, a transferring hospital must specify the number of patients who need to be transferred, the general nature of their illnesses or conditions, and whether specialized services or placement is required. To the extent that is practicable in the context of the disaster, the participating hospital requesting transfer of one or more </w:t>
      </w:r>
      <w:r w:rsidR="00414B3D" w:rsidRPr="004543E8">
        <w:rPr>
          <w:rFonts w:cstheme="minorHAnsi"/>
          <w:sz w:val="24"/>
          <w:szCs w:val="24"/>
        </w:rPr>
        <w:t>of its</w:t>
      </w:r>
      <w:r w:rsidR="00701DF4" w:rsidRPr="004543E8">
        <w:rPr>
          <w:rFonts w:cstheme="minorHAnsi"/>
          <w:sz w:val="24"/>
          <w:szCs w:val="24"/>
        </w:rPr>
        <w:t xml:space="preserve"> patients will provide copies of the patient’s pertinent medical records, registration information, and other information necessary for continued car</w:t>
      </w:r>
      <w:r w:rsidR="009D43FB" w:rsidRPr="004543E8">
        <w:rPr>
          <w:rFonts w:cstheme="minorHAnsi"/>
          <w:sz w:val="24"/>
          <w:szCs w:val="24"/>
        </w:rPr>
        <w:t>e at the receiving hospital.</w:t>
      </w:r>
    </w:p>
    <w:p w14:paraId="6B94E8D9" w14:textId="30292C9B" w:rsidR="003C6FD6" w:rsidRDefault="000E7832" w:rsidP="00701DF4">
      <w:pPr>
        <w:rPr>
          <w:rFonts w:cstheme="minorHAnsi"/>
          <w:sz w:val="24"/>
          <w:szCs w:val="24"/>
        </w:rPr>
      </w:pPr>
      <w:r>
        <w:rPr>
          <w:rFonts w:cstheme="minorHAnsi"/>
          <w:sz w:val="24"/>
          <w:szCs w:val="24"/>
        </w:rPr>
        <w:t xml:space="preserve">   </w:t>
      </w:r>
      <w:r w:rsidR="00701DF4" w:rsidRPr="004543E8">
        <w:rPr>
          <w:rFonts w:cstheme="minorHAnsi"/>
          <w:sz w:val="24"/>
          <w:szCs w:val="24"/>
        </w:rPr>
        <w:t xml:space="preserve">Additionally, to the extent possible under the circumstances, and at the request of the receiving hospital, the transferring hospital will provide any extraordinary drugs or other special patient needs (e.g., equipment, blood </w:t>
      </w:r>
      <w:r w:rsidR="009D43FB" w:rsidRPr="004543E8">
        <w:rPr>
          <w:rFonts w:cstheme="minorHAnsi"/>
          <w:sz w:val="24"/>
          <w:szCs w:val="24"/>
        </w:rPr>
        <w:t xml:space="preserve">products). The </w:t>
      </w:r>
      <w:r w:rsidR="00885379">
        <w:rPr>
          <w:rFonts w:cstheme="minorHAnsi"/>
          <w:sz w:val="24"/>
          <w:szCs w:val="24"/>
        </w:rPr>
        <w:t>WWIROC</w:t>
      </w:r>
      <w:r w:rsidR="00701DF4" w:rsidRPr="004543E8">
        <w:rPr>
          <w:rFonts w:cstheme="minorHAnsi"/>
          <w:sz w:val="24"/>
          <w:szCs w:val="24"/>
        </w:rPr>
        <w:t xml:space="preserve"> will</w:t>
      </w:r>
      <w:r w:rsidR="00651E1C">
        <w:rPr>
          <w:rFonts w:cstheme="minorHAnsi"/>
          <w:sz w:val="24"/>
          <w:szCs w:val="24"/>
        </w:rPr>
        <w:t xml:space="preserve"> assist with</w:t>
      </w:r>
      <w:r w:rsidR="00701DF4" w:rsidRPr="004543E8">
        <w:rPr>
          <w:rFonts w:cstheme="minorHAnsi"/>
          <w:sz w:val="24"/>
          <w:szCs w:val="24"/>
        </w:rPr>
        <w:t xml:space="preserve"> coordinat</w:t>
      </w:r>
      <w:r w:rsidR="00651E1C">
        <w:rPr>
          <w:rFonts w:cstheme="minorHAnsi"/>
          <w:sz w:val="24"/>
          <w:szCs w:val="24"/>
        </w:rPr>
        <w:t>ion of</w:t>
      </w:r>
      <w:r w:rsidR="00701DF4" w:rsidRPr="004543E8">
        <w:rPr>
          <w:rFonts w:cstheme="minorHAnsi"/>
          <w:sz w:val="24"/>
          <w:szCs w:val="24"/>
        </w:rPr>
        <w:t xml:space="preserve"> the placement and transportation needs of the patients. </w:t>
      </w:r>
    </w:p>
    <w:p w14:paraId="4AB5CA09" w14:textId="1960C07C" w:rsidR="00701DF4" w:rsidRPr="00045B9A" w:rsidRDefault="000E7832" w:rsidP="00701DF4">
      <w:pPr>
        <w:rPr>
          <w:rFonts w:cstheme="minorHAnsi"/>
          <w:b/>
          <w:sz w:val="24"/>
          <w:szCs w:val="24"/>
          <w:u w:val="single"/>
        </w:rPr>
      </w:pPr>
      <w:r w:rsidRPr="00045B9A">
        <w:rPr>
          <w:rFonts w:cstheme="minorHAnsi"/>
          <w:b/>
          <w:sz w:val="24"/>
          <w:szCs w:val="24"/>
        </w:rPr>
        <w:t>2.3.1.</w:t>
      </w:r>
      <w:r w:rsidR="001758A2">
        <w:rPr>
          <w:rFonts w:cstheme="minorHAnsi"/>
          <w:b/>
          <w:sz w:val="24"/>
          <w:szCs w:val="24"/>
        </w:rPr>
        <w:t>6</w:t>
      </w:r>
      <w:r w:rsidRPr="00045B9A">
        <w:rPr>
          <w:rFonts w:cstheme="minorHAnsi"/>
          <w:b/>
          <w:sz w:val="24"/>
          <w:szCs w:val="24"/>
        </w:rPr>
        <w:t>.12</w:t>
      </w:r>
      <w:r w:rsidR="00195F1B" w:rsidRPr="00045B9A">
        <w:rPr>
          <w:rFonts w:cstheme="minorHAnsi"/>
          <w:b/>
          <w:sz w:val="24"/>
          <w:szCs w:val="24"/>
        </w:rPr>
        <w:t xml:space="preserve"> </w:t>
      </w:r>
      <w:r w:rsidR="00701DF4" w:rsidRPr="00045B9A">
        <w:rPr>
          <w:rFonts w:cstheme="minorHAnsi"/>
          <w:b/>
          <w:sz w:val="24"/>
          <w:szCs w:val="24"/>
        </w:rPr>
        <w:t>Escalation of Response</w:t>
      </w:r>
    </w:p>
    <w:p w14:paraId="3B14A931" w14:textId="51C3A1AE" w:rsidR="00701DF4" w:rsidRPr="00045B9A" w:rsidRDefault="000E7832" w:rsidP="00701DF4">
      <w:pPr>
        <w:rPr>
          <w:rFonts w:cstheme="minorHAnsi"/>
          <w:sz w:val="24"/>
          <w:szCs w:val="24"/>
        </w:rPr>
      </w:pPr>
      <w:r w:rsidRPr="00045B9A">
        <w:rPr>
          <w:rFonts w:cstheme="minorHAnsi"/>
          <w:sz w:val="24"/>
          <w:szCs w:val="24"/>
        </w:rPr>
        <w:t xml:space="preserve">   </w:t>
      </w:r>
      <w:r w:rsidR="00701DF4" w:rsidRPr="00045B9A">
        <w:rPr>
          <w:rFonts w:cstheme="minorHAnsi"/>
          <w:sz w:val="24"/>
          <w:szCs w:val="24"/>
        </w:rPr>
        <w:t xml:space="preserve">During a widespread catastrophic disaster, resources may need to be requested from outside the </w:t>
      </w:r>
      <w:r w:rsidR="00701DF4" w:rsidRPr="003C7552">
        <w:rPr>
          <w:rFonts w:cstheme="minorHAnsi"/>
          <w:sz w:val="24"/>
          <w:szCs w:val="24"/>
        </w:rPr>
        <w:t xml:space="preserve">region. Resource requests for emergency supplies </w:t>
      </w:r>
      <w:r w:rsidR="00651E1C" w:rsidRPr="003C7552">
        <w:rPr>
          <w:rFonts w:cstheme="minorHAnsi"/>
          <w:sz w:val="24"/>
          <w:szCs w:val="24"/>
        </w:rPr>
        <w:t>can</w:t>
      </w:r>
      <w:r w:rsidR="00701DF4" w:rsidRPr="003C7552">
        <w:rPr>
          <w:rFonts w:cstheme="minorHAnsi"/>
          <w:sz w:val="24"/>
          <w:szCs w:val="24"/>
        </w:rPr>
        <w:t xml:space="preserve"> be made from t</w:t>
      </w:r>
      <w:r w:rsidR="009D43FB" w:rsidRPr="003C7552">
        <w:rPr>
          <w:rFonts w:cstheme="minorHAnsi"/>
          <w:sz w:val="24"/>
          <w:szCs w:val="24"/>
        </w:rPr>
        <w:t xml:space="preserve">he healthcare facility to the </w:t>
      </w:r>
      <w:r w:rsidR="00885379">
        <w:rPr>
          <w:rFonts w:cstheme="minorHAnsi"/>
          <w:sz w:val="24"/>
          <w:szCs w:val="24"/>
        </w:rPr>
        <w:t>WWIROC</w:t>
      </w:r>
      <w:r w:rsidR="000C48F4">
        <w:rPr>
          <w:rFonts w:cstheme="minorHAnsi"/>
          <w:sz w:val="24"/>
          <w:szCs w:val="24"/>
        </w:rPr>
        <w:t xml:space="preserve"> </w:t>
      </w:r>
      <w:r w:rsidR="000C48F4" w:rsidRPr="003C7552">
        <w:rPr>
          <w:rFonts w:cstheme="minorHAnsi"/>
          <w:sz w:val="24"/>
          <w:szCs w:val="24"/>
        </w:rPr>
        <w:t>or county EM</w:t>
      </w:r>
      <w:r w:rsidR="00701DF4" w:rsidRPr="003C7552">
        <w:rPr>
          <w:rFonts w:cstheme="minorHAnsi"/>
          <w:sz w:val="24"/>
          <w:szCs w:val="24"/>
        </w:rPr>
        <w:t xml:space="preserve">. If </w:t>
      </w:r>
      <w:r w:rsidR="009D43FB" w:rsidRPr="00045B9A">
        <w:rPr>
          <w:rFonts w:cstheme="minorHAnsi"/>
          <w:sz w:val="24"/>
          <w:szCs w:val="24"/>
        </w:rPr>
        <w:t xml:space="preserve">the </w:t>
      </w:r>
      <w:r w:rsidR="00885379">
        <w:rPr>
          <w:rFonts w:cstheme="minorHAnsi"/>
          <w:sz w:val="24"/>
          <w:szCs w:val="24"/>
        </w:rPr>
        <w:t>WWIROC</w:t>
      </w:r>
      <w:r w:rsidR="00701DF4" w:rsidRPr="00045B9A">
        <w:rPr>
          <w:rFonts w:cstheme="minorHAnsi"/>
          <w:sz w:val="24"/>
          <w:szCs w:val="24"/>
        </w:rPr>
        <w:t xml:space="preserve"> is unable to fulfill the request locally (directly </w:t>
      </w:r>
      <w:r w:rsidR="009D43FB" w:rsidRPr="00045B9A">
        <w:rPr>
          <w:rFonts w:cstheme="minorHAnsi"/>
          <w:sz w:val="24"/>
          <w:szCs w:val="24"/>
        </w:rPr>
        <w:t xml:space="preserve">or through coordination), the </w:t>
      </w:r>
      <w:r w:rsidR="00885379">
        <w:rPr>
          <w:rFonts w:cstheme="minorHAnsi"/>
          <w:sz w:val="24"/>
          <w:szCs w:val="24"/>
        </w:rPr>
        <w:t>WWIROC</w:t>
      </w:r>
      <w:r w:rsidR="00701DF4" w:rsidRPr="00045B9A">
        <w:rPr>
          <w:rFonts w:cstheme="minorHAnsi"/>
          <w:sz w:val="24"/>
          <w:szCs w:val="24"/>
        </w:rPr>
        <w:t xml:space="preserve"> will submit the request to the County EOC from which the request was made. If the County EOC is unable to fulfill the request, the County EOC may escalate the resource request to the State. The State EOC, if unable to fulfill the resource request, may seek assistance via EMAC agreements and/or escalate the request to federal agencies.</w:t>
      </w:r>
      <w:r w:rsidR="009D43FB" w:rsidRPr="00045B9A">
        <w:rPr>
          <w:rFonts w:cstheme="minorHAnsi"/>
          <w:sz w:val="24"/>
          <w:szCs w:val="24"/>
        </w:rPr>
        <w:t xml:space="preserve"> </w:t>
      </w:r>
    </w:p>
    <w:p w14:paraId="22AB8230" w14:textId="77777777" w:rsidR="009D43FB" w:rsidRPr="00045B9A" w:rsidRDefault="000E7832" w:rsidP="00701DF4">
      <w:pPr>
        <w:rPr>
          <w:rFonts w:cstheme="minorHAnsi"/>
          <w:sz w:val="24"/>
          <w:szCs w:val="24"/>
        </w:rPr>
      </w:pPr>
      <w:r w:rsidRPr="00045B9A">
        <w:rPr>
          <w:rFonts w:cstheme="minorHAnsi"/>
          <w:sz w:val="24"/>
          <w:szCs w:val="24"/>
        </w:rPr>
        <w:t xml:space="preserve">   </w:t>
      </w:r>
      <w:r w:rsidR="009D43FB" w:rsidRPr="00045B9A">
        <w:rPr>
          <w:rFonts w:cstheme="minorHAnsi"/>
          <w:sz w:val="24"/>
          <w:szCs w:val="24"/>
        </w:rPr>
        <w:t>In addition, MABAS should be conside</w:t>
      </w:r>
      <w:r w:rsidR="00604BE8" w:rsidRPr="00045B9A">
        <w:rPr>
          <w:rFonts w:cstheme="minorHAnsi"/>
          <w:sz w:val="24"/>
          <w:szCs w:val="24"/>
        </w:rPr>
        <w:t>red during these types of incidents</w:t>
      </w:r>
      <w:r w:rsidR="009D43FB" w:rsidRPr="00045B9A">
        <w:rPr>
          <w:rFonts w:cstheme="minorHAnsi"/>
          <w:sz w:val="24"/>
          <w:szCs w:val="24"/>
        </w:rPr>
        <w:t xml:space="preserve">. This may be coordinated through the local fire and </w:t>
      </w:r>
      <w:r w:rsidR="00A336D2" w:rsidRPr="00045B9A">
        <w:rPr>
          <w:rFonts w:cstheme="minorHAnsi"/>
          <w:sz w:val="24"/>
          <w:szCs w:val="24"/>
        </w:rPr>
        <w:t>EMS</w:t>
      </w:r>
      <w:r w:rsidR="009D43FB" w:rsidRPr="00045B9A">
        <w:rPr>
          <w:rFonts w:cstheme="minorHAnsi"/>
          <w:sz w:val="24"/>
          <w:szCs w:val="24"/>
        </w:rPr>
        <w:t xml:space="preserve"> agencies. The division president, or regional coordinator </w:t>
      </w:r>
      <w:r w:rsidR="00604BE8" w:rsidRPr="00045B9A">
        <w:rPr>
          <w:rFonts w:cstheme="minorHAnsi"/>
          <w:sz w:val="24"/>
          <w:szCs w:val="24"/>
        </w:rPr>
        <w:t xml:space="preserve">for MABAS </w:t>
      </w:r>
      <w:r w:rsidR="009D43FB" w:rsidRPr="00045B9A">
        <w:rPr>
          <w:rFonts w:cstheme="minorHAnsi"/>
          <w:sz w:val="24"/>
          <w:szCs w:val="24"/>
        </w:rPr>
        <w:t xml:space="preserve">should be contacted during these types of events. </w:t>
      </w:r>
    </w:p>
    <w:p w14:paraId="28AE268F" w14:textId="34CDCF63" w:rsidR="008372A1" w:rsidRPr="00045B9A" w:rsidRDefault="008372A1" w:rsidP="00701DF4">
      <w:pPr>
        <w:rPr>
          <w:rFonts w:cstheme="minorHAnsi"/>
          <w:b/>
          <w:sz w:val="24"/>
          <w:szCs w:val="24"/>
        </w:rPr>
      </w:pPr>
      <w:r w:rsidRPr="00045B9A">
        <w:rPr>
          <w:rFonts w:cstheme="minorHAnsi"/>
          <w:b/>
          <w:sz w:val="24"/>
          <w:szCs w:val="24"/>
        </w:rPr>
        <w:t>2.3.1.</w:t>
      </w:r>
      <w:r w:rsidR="001758A2">
        <w:rPr>
          <w:rFonts w:cstheme="minorHAnsi"/>
          <w:b/>
          <w:sz w:val="24"/>
          <w:szCs w:val="24"/>
        </w:rPr>
        <w:t>6</w:t>
      </w:r>
      <w:r w:rsidRPr="00045B9A">
        <w:rPr>
          <w:rFonts w:cstheme="minorHAnsi"/>
          <w:b/>
          <w:sz w:val="24"/>
          <w:szCs w:val="24"/>
        </w:rPr>
        <w:t>.13 Long</w:t>
      </w:r>
      <w:r w:rsidR="008A344B" w:rsidRPr="00045B9A">
        <w:rPr>
          <w:rFonts w:cstheme="minorHAnsi"/>
          <w:b/>
          <w:sz w:val="24"/>
          <w:szCs w:val="24"/>
        </w:rPr>
        <w:t>-</w:t>
      </w:r>
      <w:r w:rsidRPr="00045B9A">
        <w:rPr>
          <w:rFonts w:cstheme="minorHAnsi"/>
          <w:b/>
          <w:sz w:val="24"/>
          <w:szCs w:val="24"/>
        </w:rPr>
        <w:t>Term Care</w:t>
      </w:r>
    </w:p>
    <w:p w14:paraId="3C09FB7D" w14:textId="29E34128" w:rsidR="008372A1" w:rsidRPr="00045B9A" w:rsidRDefault="008372A1" w:rsidP="00701DF4">
      <w:pPr>
        <w:rPr>
          <w:rFonts w:cstheme="minorHAnsi"/>
          <w:sz w:val="24"/>
          <w:szCs w:val="24"/>
        </w:rPr>
      </w:pPr>
      <w:r w:rsidRPr="00045B9A">
        <w:rPr>
          <w:rFonts w:cstheme="minorHAnsi"/>
          <w:sz w:val="24"/>
          <w:szCs w:val="24"/>
        </w:rPr>
        <w:t xml:space="preserve">   In the event of a catastrophic or impending large-scale disaster, </w:t>
      </w:r>
      <w:proofErr w:type="gramStart"/>
      <w:r w:rsidRPr="00045B9A">
        <w:rPr>
          <w:rFonts w:cstheme="minorHAnsi"/>
          <w:sz w:val="24"/>
          <w:szCs w:val="24"/>
        </w:rPr>
        <w:t>i.e.</w:t>
      </w:r>
      <w:proofErr w:type="gramEnd"/>
      <w:r w:rsidRPr="00045B9A">
        <w:rPr>
          <w:rFonts w:cstheme="minorHAnsi"/>
          <w:sz w:val="24"/>
          <w:szCs w:val="24"/>
        </w:rPr>
        <w:t xml:space="preserve"> a flood, action will need to be taken to address the potential movement of a large number of long-term care patients throughout the region.  It is estimated between 300-700 patients currently reside in one county alone.  Great care and planning efforts are required to be in place prior to any event happening.</w:t>
      </w:r>
      <w:r w:rsidR="00414B3D" w:rsidRPr="00045B9A">
        <w:rPr>
          <w:rFonts w:cstheme="minorHAnsi"/>
          <w:sz w:val="24"/>
          <w:szCs w:val="24"/>
        </w:rPr>
        <w:t xml:space="preserve">  </w:t>
      </w:r>
      <w:r w:rsidR="008A344B" w:rsidRPr="00045B9A">
        <w:rPr>
          <w:rFonts w:cstheme="minorHAnsi"/>
          <w:sz w:val="24"/>
          <w:szCs w:val="24"/>
        </w:rPr>
        <w:t>All memorandums of understanding/agreement should be implemented as soon as coordination can take place.  At a minimum annual review of current agreements should be validated and refined as necessary.</w:t>
      </w:r>
    </w:p>
    <w:p w14:paraId="6601C572" w14:textId="67BE9498" w:rsidR="004543E8" w:rsidRPr="00045B9A" w:rsidRDefault="004543E8" w:rsidP="004543E8">
      <w:pPr>
        <w:rPr>
          <w:rFonts w:cstheme="minorHAnsi"/>
          <w:b/>
          <w:sz w:val="24"/>
          <w:szCs w:val="24"/>
        </w:rPr>
      </w:pPr>
      <w:r w:rsidRPr="00045B9A">
        <w:rPr>
          <w:rFonts w:cstheme="minorHAnsi"/>
          <w:b/>
          <w:sz w:val="24"/>
          <w:szCs w:val="24"/>
        </w:rPr>
        <w:t>2.3.1.</w:t>
      </w:r>
      <w:r w:rsidR="001758A2">
        <w:rPr>
          <w:rFonts w:cstheme="minorHAnsi"/>
          <w:b/>
          <w:sz w:val="24"/>
          <w:szCs w:val="24"/>
        </w:rPr>
        <w:t>7</w:t>
      </w:r>
      <w:r w:rsidRPr="00045B9A">
        <w:rPr>
          <w:rFonts w:cstheme="minorHAnsi"/>
          <w:b/>
          <w:sz w:val="24"/>
          <w:szCs w:val="24"/>
        </w:rPr>
        <w:t xml:space="preserve"> Demobilization  </w:t>
      </w:r>
    </w:p>
    <w:p w14:paraId="6D009ADA" w14:textId="77777777" w:rsidR="00F232E5" w:rsidRPr="00045B9A" w:rsidRDefault="000E7832" w:rsidP="004543E8">
      <w:pPr>
        <w:rPr>
          <w:rFonts w:cstheme="minorHAnsi"/>
          <w:sz w:val="24"/>
          <w:szCs w:val="24"/>
        </w:rPr>
      </w:pPr>
      <w:r w:rsidRPr="00045B9A">
        <w:rPr>
          <w:rFonts w:cstheme="minorHAnsi"/>
          <w:sz w:val="24"/>
          <w:szCs w:val="24"/>
        </w:rPr>
        <w:t xml:space="preserve">   </w:t>
      </w:r>
      <w:r w:rsidR="004543E8" w:rsidRPr="00045B9A">
        <w:rPr>
          <w:rFonts w:cstheme="minorHAnsi"/>
          <w:sz w:val="24"/>
          <w:szCs w:val="24"/>
        </w:rPr>
        <w:t>This section describe</w:t>
      </w:r>
      <w:r w:rsidR="003C6FD6" w:rsidRPr="00045B9A">
        <w:rPr>
          <w:rFonts w:cstheme="minorHAnsi"/>
          <w:sz w:val="24"/>
          <w:szCs w:val="24"/>
        </w:rPr>
        <w:t>s</w:t>
      </w:r>
      <w:r w:rsidR="004543E8" w:rsidRPr="00045B9A">
        <w:rPr>
          <w:rFonts w:cstheme="minorHAnsi"/>
          <w:sz w:val="24"/>
          <w:szCs w:val="24"/>
        </w:rPr>
        <w:t xml:space="preserve"> the process the coalition will use to stand down incident response actions. This section can also address how to de-escalate from fully activated, to limited </w:t>
      </w:r>
      <w:r w:rsidR="004543E8" w:rsidRPr="00045B9A">
        <w:rPr>
          <w:rFonts w:cstheme="minorHAnsi"/>
          <w:sz w:val="24"/>
          <w:szCs w:val="24"/>
        </w:rPr>
        <w:lastRenderedPageBreak/>
        <w:t>activation, to monitoring. This should address any steps needed to debrief personnel, any forms that should be completed and other administrative actions.</w:t>
      </w:r>
    </w:p>
    <w:p w14:paraId="4B418160" w14:textId="01276BC2" w:rsidR="004543E8" w:rsidRPr="00045B9A" w:rsidRDefault="000E7832" w:rsidP="004543E8">
      <w:pPr>
        <w:rPr>
          <w:rFonts w:cstheme="minorHAnsi"/>
          <w:sz w:val="24"/>
          <w:szCs w:val="24"/>
        </w:rPr>
      </w:pPr>
      <w:r w:rsidRPr="00045B9A">
        <w:rPr>
          <w:rFonts w:cstheme="minorHAnsi"/>
          <w:sz w:val="24"/>
          <w:szCs w:val="24"/>
        </w:rPr>
        <w:t xml:space="preserve">   </w:t>
      </w:r>
      <w:r w:rsidR="004543E8" w:rsidRPr="00045B9A">
        <w:rPr>
          <w:rFonts w:cstheme="minorHAnsi"/>
          <w:sz w:val="24"/>
          <w:szCs w:val="24"/>
        </w:rPr>
        <w:t xml:space="preserve">After Action Reports and Improvement Plans (IPs) are important parts of emergency preparedness. WEM, </w:t>
      </w:r>
      <w:r w:rsidR="00885379">
        <w:rPr>
          <w:rFonts w:cstheme="minorHAnsi"/>
          <w:sz w:val="24"/>
          <w:szCs w:val="24"/>
        </w:rPr>
        <w:t>WWIROC</w:t>
      </w:r>
      <w:r w:rsidR="004543E8" w:rsidRPr="00045B9A">
        <w:rPr>
          <w:rFonts w:cstheme="minorHAnsi"/>
          <w:sz w:val="24"/>
          <w:szCs w:val="24"/>
        </w:rPr>
        <w:t xml:space="preserve">, WWHERC, RTAC, Hospitals, and Emergency Services will assess the response to emergency events, and simulated events during an exercise, or real-world. AARs review the design and execution, and provide an assessment of what went well and what needs to be improved upon. </w:t>
      </w:r>
    </w:p>
    <w:p w14:paraId="2B0D142C" w14:textId="77777777" w:rsidR="004543E8" w:rsidRPr="00045B9A" w:rsidRDefault="000E7832" w:rsidP="004543E8">
      <w:pPr>
        <w:rPr>
          <w:rFonts w:cstheme="minorHAnsi"/>
          <w:sz w:val="24"/>
          <w:szCs w:val="24"/>
        </w:rPr>
      </w:pPr>
      <w:r w:rsidRPr="00045B9A">
        <w:rPr>
          <w:rFonts w:cstheme="minorHAnsi"/>
          <w:sz w:val="24"/>
          <w:szCs w:val="24"/>
        </w:rPr>
        <w:t xml:space="preserve">   </w:t>
      </w:r>
      <w:r w:rsidR="004543E8" w:rsidRPr="00045B9A">
        <w:rPr>
          <w:rFonts w:cstheme="minorHAnsi"/>
          <w:sz w:val="24"/>
          <w:szCs w:val="24"/>
        </w:rPr>
        <w:t xml:space="preserve">Improvement Plans (IP) outline how and when improvements will be made to address shortcomings identified by the exercise/incident evaluation and AAR. </w:t>
      </w:r>
    </w:p>
    <w:p w14:paraId="2FCB9CB9" w14:textId="77777777" w:rsidR="004543E8" w:rsidRPr="00045B9A" w:rsidRDefault="000E7832" w:rsidP="004543E8">
      <w:pPr>
        <w:rPr>
          <w:rFonts w:cstheme="minorHAnsi"/>
          <w:sz w:val="24"/>
          <w:szCs w:val="24"/>
        </w:rPr>
      </w:pPr>
      <w:r w:rsidRPr="00045B9A">
        <w:rPr>
          <w:rFonts w:cstheme="minorHAnsi"/>
          <w:sz w:val="24"/>
          <w:szCs w:val="24"/>
        </w:rPr>
        <w:t xml:space="preserve">   </w:t>
      </w:r>
      <w:r w:rsidR="004543E8" w:rsidRPr="00045B9A">
        <w:rPr>
          <w:rFonts w:cstheme="minorHAnsi"/>
          <w:sz w:val="24"/>
          <w:szCs w:val="24"/>
        </w:rPr>
        <w:t>The AAR and IP will be provided to all regional, state and federal agencies for review. The WWHERC Preparedness Coordinator will coordinate an after-action meeting with all staff, stakeholder and responders involved in the emergency or disaster. This meeting will address what went well and what needs to be improved upon. The ARR and IP will provide additional</w:t>
      </w:r>
      <w:r w:rsidR="004543E8" w:rsidRPr="00045B9A">
        <w:rPr>
          <w:rFonts w:cstheme="minorHAnsi"/>
          <w:i/>
          <w:sz w:val="24"/>
          <w:szCs w:val="24"/>
        </w:rPr>
        <w:t xml:space="preserve"> </w:t>
      </w:r>
      <w:r w:rsidR="004543E8" w:rsidRPr="00045B9A">
        <w:rPr>
          <w:rFonts w:cstheme="minorHAnsi"/>
          <w:sz w:val="24"/>
          <w:szCs w:val="24"/>
        </w:rPr>
        <w:t>information necessary to for mitigation, planning, response, and recovery for the next</w:t>
      </w:r>
      <w:r w:rsidR="004543E8" w:rsidRPr="00045B9A">
        <w:rPr>
          <w:rFonts w:cstheme="minorHAnsi"/>
          <w:i/>
          <w:sz w:val="24"/>
          <w:szCs w:val="24"/>
        </w:rPr>
        <w:t xml:space="preserve"> </w:t>
      </w:r>
      <w:r w:rsidR="004543E8" w:rsidRPr="00045B9A">
        <w:rPr>
          <w:rFonts w:cstheme="minorHAnsi"/>
          <w:sz w:val="24"/>
          <w:szCs w:val="24"/>
        </w:rPr>
        <w:t>emergency or disaster.</w:t>
      </w:r>
    </w:p>
    <w:p w14:paraId="31483CA6" w14:textId="56E929CF" w:rsidR="00F232E5" w:rsidRPr="00045B9A" w:rsidRDefault="00A336D2" w:rsidP="004543E8">
      <w:pPr>
        <w:spacing w:after="0" w:line="240" w:lineRule="auto"/>
        <w:rPr>
          <w:rFonts w:eastAsia="Times New Roman" w:cstheme="minorHAnsi"/>
          <w:b/>
          <w:sz w:val="24"/>
          <w:szCs w:val="24"/>
        </w:rPr>
      </w:pPr>
      <w:r w:rsidRPr="00045B9A">
        <w:rPr>
          <w:rFonts w:eastAsia="Times New Roman" w:cstheme="minorHAnsi"/>
          <w:b/>
          <w:sz w:val="24"/>
          <w:szCs w:val="24"/>
        </w:rPr>
        <w:t>2.3.1.</w:t>
      </w:r>
      <w:r w:rsidR="001758A2">
        <w:rPr>
          <w:rFonts w:eastAsia="Times New Roman" w:cstheme="minorHAnsi"/>
          <w:b/>
          <w:sz w:val="24"/>
          <w:szCs w:val="24"/>
        </w:rPr>
        <w:t>8</w:t>
      </w:r>
      <w:r w:rsidRPr="00045B9A">
        <w:rPr>
          <w:rFonts w:eastAsia="Times New Roman" w:cstheme="minorHAnsi"/>
          <w:sz w:val="24"/>
          <w:szCs w:val="24"/>
        </w:rPr>
        <w:t xml:space="preserve"> </w:t>
      </w:r>
      <w:r w:rsidRPr="00045B9A">
        <w:rPr>
          <w:rFonts w:eastAsia="Times New Roman" w:cstheme="minorHAnsi"/>
          <w:b/>
          <w:sz w:val="24"/>
          <w:szCs w:val="24"/>
        </w:rPr>
        <w:t>Recovery</w:t>
      </w:r>
      <w:r w:rsidR="00C64524" w:rsidRPr="00045B9A">
        <w:rPr>
          <w:rFonts w:eastAsia="Times New Roman" w:cstheme="minorHAnsi"/>
          <w:b/>
          <w:sz w:val="24"/>
          <w:szCs w:val="24"/>
        </w:rPr>
        <w:t xml:space="preserve"> Phase</w:t>
      </w:r>
      <w:r w:rsidR="00F93F5B">
        <w:rPr>
          <w:rFonts w:eastAsia="Times New Roman" w:cstheme="minorHAnsi"/>
          <w:b/>
          <w:sz w:val="24"/>
          <w:szCs w:val="24"/>
        </w:rPr>
        <w:t xml:space="preserve"> </w:t>
      </w:r>
      <w:r w:rsidRPr="00045B9A">
        <w:rPr>
          <w:rFonts w:eastAsia="Times New Roman" w:cstheme="minorHAnsi"/>
          <w:b/>
          <w:sz w:val="24"/>
          <w:szCs w:val="24"/>
        </w:rPr>
        <w:t xml:space="preserve">/ Return </w:t>
      </w:r>
      <w:r w:rsidR="004543E8" w:rsidRPr="00045B9A">
        <w:rPr>
          <w:rFonts w:eastAsia="Times New Roman" w:cstheme="minorHAnsi"/>
          <w:b/>
          <w:sz w:val="24"/>
          <w:szCs w:val="24"/>
        </w:rPr>
        <w:t>to Pre</w:t>
      </w:r>
      <w:r w:rsidRPr="00045B9A">
        <w:rPr>
          <w:rFonts w:eastAsia="Times New Roman" w:cstheme="minorHAnsi"/>
          <w:b/>
          <w:sz w:val="24"/>
          <w:szCs w:val="24"/>
        </w:rPr>
        <w:t>-Disaster Stat</w:t>
      </w:r>
      <w:r w:rsidR="004543E8" w:rsidRPr="00045B9A">
        <w:rPr>
          <w:rFonts w:eastAsia="Times New Roman" w:cstheme="minorHAnsi"/>
          <w:b/>
          <w:sz w:val="24"/>
          <w:szCs w:val="24"/>
        </w:rPr>
        <w:t>e</w:t>
      </w:r>
      <w:r w:rsidR="00F232E5" w:rsidRPr="00045B9A">
        <w:rPr>
          <w:rFonts w:eastAsia="Times New Roman" w:cstheme="minorHAnsi"/>
          <w:b/>
          <w:sz w:val="24"/>
          <w:szCs w:val="24"/>
        </w:rPr>
        <w:t>:</w:t>
      </w:r>
    </w:p>
    <w:p w14:paraId="3B4B852C" w14:textId="77777777" w:rsidR="00A336D2" w:rsidRPr="00045B9A" w:rsidRDefault="00A336D2" w:rsidP="004543E8">
      <w:pPr>
        <w:tabs>
          <w:tab w:val="left" w:pos="4560"/>
        </w:tabs>
        <w:spacing w:after="0" w:line="240" w:lineRule="auto"/>
        <w:rPr>
          <w:rFonts w:eastAsia="Times New Roman" w:cstheme="minorHAnsi"/>
          <w:sz w:val="24"/>
          <w:szCs w:val="24"/>
        </w:rPr>
      </w:pPr>
    </w:p>
    <w:p w14:paraId="5B40ACCB" w14:textId="77777777" w:rsidR="00F232E5" w:rsidRPr="004543E8" w:rsidRDefault="000E7832" w:rsidP="00F232E5">
      <w:pPr>
        <w:tabs>
          <w:tab w:val="left" w:pos="4560"/>
        </w:tabs>
        <w:spacing w:after="0" w:line="240" w:lineRule="auto"/>
        <w:rPr>
          <w:rFonts w:eastAsia="Times New Roman" w:cstheme="minorHAnsi"/>
          <w:sz w:val="24"/>
          <w:szCs w:val="24"/>
        </w:rPr>
      </w:pPr>
      <w:r>
        <w:rPr>
          <w:rFonts w:eastAsia="Times New Roman" w:cstheme="minorHAnsi"/>
          <w:sz w:val="24"/>
          <w:szCs w:val="24"/>
        </w:rPr>
        <w:t xml:space="preserve">   </w:t>
      </w:r>
      <w:r w:rsidR="00F232E5" w:rsidRPr="004543E8">
        <w:rPr>
          <w:rFonts w:eastAsia="Times New Roman" w:cstheme="minorHAnsi"/>
          <w:sz w:val="24"/>
          <w:szCs w:val="24"/>
        </w:rPr>
        <w:t xml:space="preserve">The Recovery Phase is an important part of any emergency or disaster. </w:t>
      </w:r>
      <w:r w:rsidR="00EC6311" w:rsidRPr="00B53980">
        <w:rPr>
          <w:rFonts w:eastAsia="Times New Roman" w:cstheme="minorHAnsi"/>
          <w:sz w:val="24"/>
          <w:szCs w:val="24"/>
        </w:rPr>
        <w:t>WWHERC</w:t>
      </w:r>
      <w:r w:rsidR="00F232E5" w:rsidRPr="00B53980">
        <w:rPr>
          <w:rFonts w:eastAsia="Times New Roman" w:cstheme="minorHAnsi"/>
          <w:sz w:val="24"/>
          <w:szCs w:val="24"/>
        </w:rPr>
        <w:t xml:space="preserve"> r</w:t>
      </w:r>
      <w:r w:rsidR="00F232E5" w:rsidRPr="004543E8">
        <w:rPr>
          <w:rFonts w:eastAsia="Times New Roman" w:cstheme="minorHAnsi"/>
          <w:sz w:val="24"/>
          <w:szCs w:val="24"/>
        </w:rPr>
        <w:t xml:space="preserve">ecognizes a Disaster Recovery Phase is likely to involve a significant amount of </w:t>
      </w:r>
      <w:r w:rsidR="00F545E5">
        <w:rPr>
          <w:rFonts w:eastAsia="Times New Roman" w:cstheme="minorHAnsi"/>
          <w:sz w:val="24"/>
          <w:szCs w:val="24"/>
        </w:rPr>
        <w:t xml:space="preserve">coordination and collaboration with </w:t>
      </w:r>
      <w:r w:rsidR="00F232E5" w:rsidRPr="004543E8">
        <w:rPr>
          <w:rFonts w:eastAsia="Times New Roman" w:cstheme="minorHAnsi"/>
          <w:sz w:val="24"/>
          <w:szCs w:val="24"/>
        </w:rPr>
        <w:t xml:space="preserve">emergency </w:t>
      </w:r>
      <w:r w:rsidR="00F545E5">
        <w:rPr>
          <w:rFonts w:eastAsia="Times New Roman" w:cstheme="minorHAnsi"/>
          <w:sz w:val="24"/>
          <w:szCs w:val="24"/>
        </w:rPr>
        <w:t xml:space="preserve">managers and </w:t>
      </w:r>
      <w:r w:rsidR="00F232E5" w:rsidRPr="004543E8">
        <w:rPr>
          <w:rFonts w:eastAsia="Times New Roman" w:cstheme="minorHAnsi"/>
          <w:sz w:val="24"/>
          <w:szCs w:val="24"/>
        </w:rPr>
        <w:t xml:space="preserve">services, state and federal agencies support. The priority during this phase is the safety and wellbeing of the patients, communities and other involved persons. </w:t>
      </w:r>
      <w:r w:rsidR="004543E8" w:rsidRPr="004543E8">
        <w:rPr>
          <w:rFonts w:eastAsia="Times New Roman" w:cstheme="minorHAnsi"/>
          <w:sz w:val="24"/>
          <w:szCs w:val="24"/>
        </w:rPr>
        <w:t xml:space="preserve"> </w:t>
      </w:r>
      <w:r w:rsidR="00F232E5" w:rsidRPr="004543E8">
        <w:rPr>
          <w:rFonts w:eastAsia="Times New Roman" w:cstheme="minorHAnsi"/>
          <w:sz w:val="24"/>
          <w:szCs w:val="24"/>
        </w:rPr>
        <w:t>The immediate goals during the Recovery Phase are:</w:t>
      </w:r>
    </w:p>
    <w:p w14:paraId="5B31D058" w14:textId="77777777" w:rsidR="00F232E5" w:rsidRPr="004543E8" w:rsidRDefault="00F232E5" w:rsidP="00F232E5">
      <w:pPr>
        <w:spacing w:before="150" w:after="150" w:line="240" w:lineRule="auto"/>
        <w:ind w:left="1080"/>
        <w:rPr>
          <w:rFonts w:eastAsia="Times New Roman" w:cstheme="minorHAnsi"/>
          <w:sz w:val="24"/>
          <w:szCs w:val="24"/>
        </w:rPr>
      </w:pPr>
      <w:r w:rsidRPr="004543E8">
        <w:rPr>
          <w:rFonts w:eastAsia="Times New Roman" w:cstheme="minorHAnsi"/>
          <w:color w:val="444444"/>
          <w:sz w:val="24"/>
          <w:szCs w:val="24"/>
        </w:rPr>
        <w:t>1</w:t>
      </w:r>
      <w:r w:rsidRPr="004543E8">
        <w:rPr>
          <w:rFonts w:eastAsia="Times New Roman" w:cstheme="minorHAnsi"/>
          <w:sz w:val="24"/>
          <w:szCs w:val="24"/>
        </w:rPr>
        <w:t xml:space="preserve">.    Minimize the </w:t>
      </w:r>
      <w:r w:rsidR="004543E8" w:rsidRPr="004543E8">
        <w:rPr>
          <w:rFonts w:eastAsia="Times New Roman" w:cstheme="minorHAnsi"/>
          <w:sz w:val="24"/>
          <w:szCs w:val="24"/>
        </w:rPr>
        <w:t>short- and long-term</w:t>
      </w:r>
      <w:r w:rsidRPr="004543E8">
        <w:rPr>
          <w:rFonts w:eastAsia="Times New Roman" w:cstheme="minorHAnsi"/>
          <w:sz w:val="24"/>
          <w:szCs w:val="24"/>
        </w:rPr>
        <w:t xml:space="preserve"> effects of the emergency or disaster.</w:t>
      </w:r>
    </w:p>
    <w:p w14:paraId="2112AFB0" w14:textId="77777777" w:rsidR="00F232E5" w:rsidRPr="004543E8" w:rsidRDefault="00F232E5" w:rsidP="00F232E5">
      <w:pPr>
        <w:numPr>
          <w:ilvl w:val="1"/>
          <w:numId w:val="18"/>
        </w:numPr>
        <w:spacing w:before="150" w:after="150" w:line="240" w:lineRule="auto"/>
        <w:rPr>
          <w:rFonts w:eastAsia="Times New Roman" w:cstheme="minorHAnsi"/>
          <w:sz w:val="24"/>
          <w:szCs w:val="24"/>
        </w:rPr>
      </w:pPr>
      <w:r w:rsidRPr="004543E8">
        <w:rPr>
          <w:rFonts w:eastAsia="Times New Roman" w:cstheme="minorHAnsi"/>
          <w:sz w:val="24"/>
          <w:szCs w:val="24"/>
        </w:rPr>
        <w:t>Remove or mitigate any threat of further injury or damage.</w:t>
      </w:r>
    </w:p>
    <w:p w14:paraId="64EAC61B" w14:textId="77777777" w:rsidR="00F232E5" w:rsidRPr="004543E8" w:rsidRDefault="00F232E5" w:rsidP="00F232E5">
      <w:pPr>
        <w:numPr>
          <w:ilvl w:val="1"/>
          <w:numId w:val="18"/>
        </w:numPr>
        <w:spacing w:before="150" w:after="150" w:line="240" w:lineRule="auto"/>
        <w:rPr>
          <w:rFonts w:eastAsia="Times New Roman" w:cstheme="minorHAnsi"/>
          <w:sz w:val="24"/>
          <w:szCs w:val="24"/>
        </w:rPr>
      </w:pPr>
      <w:r w:rsidRPr="004543E8">
        <w:rPr>
          <w:rFonts w:eastAsia="Times New Roman" w:cstheme="minorHAnsi"/>
          <w:sz w:val="24"/>
          <w:szCs w:val="24"/>
        </w:rPr>
        <w:t>Re-establish all external services such as power, communications, water etc.</w:t>
      </w:r>
    </w:p>
    <w:p w14:paraId="1DBEEB7A" w14:textId="77777777" w:rsidR="00F232E5" w:rsidRPr="004543E8" w:rsidRDefault="00F232E5" w:rsidP="00F232E5">
      <w:pPr>
        <w:numPr>
          <w:ilvl w:val="1"/>
          <w:numId w:val="18"/>
        </w:numPr>
        <w:spacing w:before="150" w:after="150" w:line="240" w:lineRule="auto"/>
        <w:rPr>
          <w:rFonts w:eastAsia="Times New Roman" w:cstheme="minorHAnsi"/>
          <w:sz w:val="24"/>
          <w:szCs w:val="24"/>
        </w:rPr>
      </w:pPr>
      <w:r w:rsidRPr="004543E8">
        <w:rPr>
          <w:rFonts w:eastAsia="Times New Roman" w:cstheme="minorHAnsi"/>
          <w:sz w:val="24"/>
          <w:szCs w:val="24"/>
        </w:rPr>
        <w:t>Complete a Damage Assessment of all regional facilities and infrastructure.</w:t>
      </w:r>
    </w:p>
    <w:p w14:paraId="405C6FDA" w14:textId="02BEFFA1" w:rsidR="00F232E5" w:rsidRPr="004543E8" w:rsidRDefault="00F232E5" w:rsidP="00F232E5">
      <w:pPr>
        <w:numPr>
          <w:ilvl w:val="1"/>
          <w:numId w:val="18"/>
        </w:numPr>
        <w:spacing w:before="150" w:after="150" w:line="240" w:lineRule="auto"/>
        <w:rPr>
          <w:rFonts w:eastAsia="Times New Roman" w:cstheme="minorHAnsi"/>
          <w:sz w:val="24"/>
          <w:szCs w:val="24"/>
        </w:rPr>
      </w:pPr>
      <w:r w:rsidRPr="004543E8">
        <w:rPr>
          <w:rFonts w:eastAsia="Times New Roman" w:cstheme="minorHAnsi"/>
          <w:sz w:val="24"/>
          <w:szCs w:val="24"/>
        </w:rPr>
        <w:t xml:space="preserve">Will establish Critical Incident Stress Debriefing (CISD) for staff after an emergency or disaster WRHCP activation. Some resources will be available through the EAP.  </w:t>
      </w:r>
      <w:r w:rsidR="00885379">
        <w:rPr>
          <w:rFonts w:eastAsia="Times New Roman" w:cstheme="minorHAnsi"/>
          <w:sz w:val="24"/>
          <w:szCs w:val="24"/>
        </w:rPr>
        <w:t>WWIROC</w:t>
      </w:r>
      <w:r w:rsidRPr="004543E8">
        <w:rPr>
          <w:rFonts w:eastAsia="Times New Roman" w:cstheme="minorHAnsi"/>
          <w:sz w:val="24"/>
          <w:szCs w:val="24"/>
        </w:rPr>
        <w:t xml:space="preserve"> will ensure a debriefing coordinator is established in the region as necessary.</w:t>
      </w:r>
    </w:p>
    <w:p w14:paraId="353BD171" w14:textId="5A3D51FB" w:rsidR="00F232E5" w:rsidRPr="004543E8" w:rsidRDefault="00F232E5" w:rsidP="00F232E5">
      <w:pPr>
        <w:spacing w:before="150" w:after="150" w:line="240" w:lineRule="auto"/>
        <w:rPr>
          <w:rFonts w:eastAsia="Times New Roman" w:cstheme="minorHAnsi"/>
          <w:sz w:val="24"/>
          <w:szCs w:val="24"/>
        </w:rPr>
      </w:pPr>
      <w:r w:rsidRPr="004543E8">
        <w:rPr>
          <w:rFonts w:eastAsia="Times New Roman" w:cstheme="minorHAnsi"/>
          <w:sz w:val="24"/>
          <w:szCs w:val="24"/>
        </w:rPr>
        <w:t xml:space="preserve">The </w:t>
      </w:r>
      <w:r w:rsidR="00885379">
        <w:rPr>
          <w:rFonts w:eastAsia="Times New Roman" w:cstheme="minorHAnsi"/>
          <w:sz w:val="24"/>
          <w:szCs w:val="24"/>
        </w:rPr>
        <w:t>WWIROC</w:t>
      </w:r>
      <w:r w:rsidRPr="004543E8">
        <w:rPr>
          <w:rFonts w:eastAsia="Times New Roman" w:cstheme="minorHAnsi"/>
          <w:sz w:val="24"/>
          <w:szCs w:val="24"/>
        </w:rPr>
        <w:t xml:space="preserve"> will request an assessment of the follow resources, and operations from the Disaster Recovery Team.</w:t>
      </w:r>
    </w:p>
    <w:p w14:paraId="52DEAE52" w14:textId="77777777" w:rsidR="00F232E5" w:rsidRPr="004543E8" w:rsidRDefault="00F232E5" w:rsidP="00F232E5">
      <w:pPr>
        <w:numPr>
          <w:ilvl w:val="0"/>
          <w:numId w:val="22"/>
        </w:numPr>
        <w:spacing w:before="150" w:after="150" w:line="240" w:lineRule="auto"/>
        <w:rPr>
          <w:rFonts w:eastAsia="Times New Roman" w:cstheme="minorHAnsi"/>
          <w:sz w:val="24"/>
          <w:szCs w:val="24"/>
        </w:rPr>
      </w:pPr>
      <w:r w:rsidRPr="004543E8">
        <w:rPr>
          <w:rFonts w:eastAsia="Times New Roman" w:cstheme="minorHAnsi"/>
          <w:sz w:val="24"/>
          <w:szCs w:val="24"/>
        </w:rPr>
        <w:t>Staffing</w:t>
      </w:r>
    </w:p>
    <w:p w14:paraId="43D26A90" w14:textId="77777777" w:rsidR="00F232E5" w:rsidRPr="004543E8" w:rsidRDefault="00F232E5" w:rsidP="00F93F5B">
      <w:pPr>
        <w:numPr>
          <w:ilvl w:val="1"/>
          <w:numId w:val="21"/>
        </w:numPr>
        <w:spacing w:before="150" w:after="0" w:line="240" w:lineRule="auto"/>
        <w:rPr>
          <w:rFonts w:eastAsia="Times New Roman" w:cstheme="minorHAnsi"/>
          <w:sz w:val="24"/>
          <w:szCs w:val="24"/>
        </w:rPr>
      </w:pPr>
      <w:r w:rsidRPr="004543E8">
        <w:rPr>
          <w:rFonts w:eastAsia="Times New Roman" w:cstheme="minorHAnsi"/>
          <w:sz w:val="24"/>
          <w:szCs w:val="24"/>
        </w:rPr>
        <w:t xml:space="preserve">Number of available hospital </w:t>
      </w:r>
      <w:r w:rsidR="00BC66C7" w:rsidRPr="004543E8">
        <w:rPr>
          <w:rFonts w:eastAsia="Times New Roman" w:cstheme="minorHAnsi"/>
          <w:sz w:val="24"/>
          <w:szCs w:val="24"/>
        </w:rPr>
        <w:t>staff need</w:t>
      </w:r>
      <w:r w:rsidRPr="004543E8">
        <w:rPr>
          <w:rFonts w:eastAsia="Times New Roman" w:cstheme="minorHAnsi"/>
          <w:sz w:val="24"/>
          <w:szCs w:val="24"/>
        </w:rPr>
        <w:t xml:space="preserve"> at each hospital in </w:t>
      </w:r>
      <w:r w:rsidR="00BC66C7" w:rsidRPr="004543E8">
        <w:rPr>
          <w:rFonts w:eastAsia="Times New Roman" w:cstheme="minorHAnsi"/>
          <w:sz w:val="24"/>
          <w:szCs w:val="24"/>
        </w:rPr>
        <w:t>12-hour</w:t>
      </w:r>
      <w:r w:rsidRPr="004543E8">
        <w:rPr>
          <w:rFonts w:eastAsia="Times New Roman" w:cstheme="minorHAnsi"/>
          <w:sz w:val="24"/>
          <w:szCs w:val="24"/>
        </w:rPr>
        <w:t xml:space="preserve"> periods</w:t>
      </w:r>
    </w:p>
    <w:p w14:paraId="7A4EE9EE" w14:textId="77777777" w:rsidR="00F232E5" w:rsidRPr="004543E8" w:rsidRDefault="000C48F4" w:rsidP="00F93F5B">
      <w:pPr>
        <w:numPr>
          <w:ilvl w:val="1"/>
          <w:numId w:val="21"/>
        </w:numPr>
        <w:spacing w:before="150" w:after="0" w:line="240" w:lineRule="auto"/>
        <w:rPr>
          <w:rFonts w:eastAsia="Times New Roman" w:cstheme="minorHAnsi"/>
          <w:sz w:val="24"/>
          <w:szCs w:val="24"/>
        </w:rPr>
      </w:pPr>
      <w:r>
        <w:rPr>
          <w:rFonts w:eastAsia="Times New Roman" w:cstheme="minorHAnsi"/>
          <w:sz w:val="24"/>
          <w:szCs w:val="24"/>
        </w:rPr>
        <w:t xml:space="preserve">Staffing shortfalls by occupational specialty </w:t>
      </w:r>
    </w:p>
    <w:p w14:paraId="40714493" w14:textId="77777777" w:rsidR="00F232E5" w:rsidRPr="004543E8" w:rsidRDefault="00F232E5" w:rsidP="00F93F5B">
      <w:pPr>
        <w:numPr>
          <w:ilvl w:val="1"/>
          <w:numId w:val="21"/>
        </w:numPr>
        <w:spacing w:before="150" w:after="0" w:line="240" w:lineRule="auto"/>
        <w:rPr>
          <w:rFonts w:eastAsia="Times New Roman" w:cstheme="minorHAnsi"/>
          <w:sz w:val="24"/>
          <w:szCs w:val="24"/>
        </w:rPr>
      </w:pPr>
      <w:r w:rsidRPr="004543E8">
        <w:rPr>
          <w:rFonts w:eastAsia="Times New Roman" w:cstheme="minorHAnsi"/>
          <w:sz w:val="24"/>
          <w:szCs w:val="24"/>
        </w:rPr>
        <w:lastRenderedPageBreak/>
        <w:t xml:space="preserve">Number of Injuries, or deaths. </w:t>
      </w:r>
    </w:p>
    <w:p w14:paraId="546091A5" w14:textId="77777777" w:rsidR="00F232E5" w:rsidRPr="004543E8" w:rsidRDefault="00F232E5" w:rsidP="00F93F5B">
      <w:pPr>
        <w:numPr>
          <w:ilvl w:val="1"/>
          <w:numId w:val="21"/>
        </w:numPr>
        <w:spacing w:before="150" w:after="0" w:line="240" w:lineRule="auto"/>
        <w:rPr>
          <w:rFonts w:eastAsia="Times New Roman" w:cstheme="minorHAnsi"/>
          <w:sz w:val="24"/>
          <w:szCs w:val="24"/>
        </w:rPr>
      </w:pPr>
      <w:r w:rsidRPr="004543E8">
        <w:rPr>
          <w:rFonts w:eastAsia="Times New Roman" w:cstheme="minorHAnsi"/>
          <w:sz w:val="24"/>
          <w:szCs w:val="24"/>
        </w:rPr>
        <w:t>Number of staff needed from outside agencies to fulfill operational needs.</w:t>
      </w:r>
    </w:p>
    <w:p w14:paraId="17C04368" w14:textId="77777777" w:rsidR="00F232E5" w:rsidRDefault="00F93F5B" w:rsidP="00F93F5B">
      <w:pPr>
        <w:numPr>
          <w:ilvl w:val="1"/>
          <w:numId w:val="21"/>
        </w:numPr>
        <w:spacing w:before="150" w:after="0" w:line="240" w:lineRule="auto"/>
        <w:rPr>
          <w:rFonts w:eastAsia="Times New Roman" w:cstheme="minorHAnsi"/>
          <w:sz w:val="24"/>
          <w:szCs w:val="24"/>
        </w:rPr>
      </w:pPr>
      <w:r>
        <w:rPr>
          <w:rFonts w:eastAsia="Times New Roman" w:cstheme="minorHAnsi"/>
          <w:sz w:val="24"/>
          <w:szCs w:val="24"/>
        </w:rPr>
        <w:t>Request</w:t>
      </w:r>
      <w:r w:rsidR="00F232E5" w:rsidRPr="004543E8">
        <w:rPr>
          <w:rFonts w:eastAsia="Times New Roman" w:cstheme="minorHAnsi"/>
          <w:sz w:val="24"/>
          <w:szCs w:val="24"/>
        </w:rPr>
        <w:t xml:space="preserve"> WEAVER to fulfill short falls on volunteers, or other licensed professionals. </w:t>
      </w:r>
    </w:p>
    <w:p w14:paraId="45E6A5CD" w14:textId="77777777" w:rsidR="00F93F5B" w:rsidRPr="004543E8" w:rsidRDefault="00F93F5B" w:rsidP="00F93F5B">
      <w:pPr>
        <w:spacing w:before="150" w:after="0" w:line="240" w:lineRule="auto"/>
        <w:ind w:left="2160"/>
        <w:rPr>
          <w:rFonts w:eastAsia="Times New Roman" w:cstheme="minorHAnsi"/>
          <w:sz w:val="24"/>
          <w:szCs w:val="24"/>
        </w:rPr>
      </w:pPr>
    </w:p>
    <w:p w14:paraId="3C738C14" w14:textId="17DAA711" w:rsidR="00F232E5" w:rsidRPr="00F545E5" w:rsidRDefault="00F232E5" w:rsidP="00F232E5">
      <w:pPr>
        <w:numPr>
          <w:ilvl w:val="0"/>
          <w:numId w:val="22"/>
        </w:numPr>
        <w:spacing w:before="150" w:after="150" w:line="240" w:lineRule="auto"/>
        <w:rPr>
          <w:rFonts w:eastAsia="Times New Roman" w:cstheme="minorHAnsi"/>
          <w:sz w:val="24"/>
          <w:szCs w:val="24"/>
        </w:rPr>
      </w:pPr>
      <w:r w:rsidRPr="00F545E5">
        <w:rPr>
          <w:rFonts w:eastAsia="Times New Roman" w:cstheme="minorHAnsi"/>
          <w:sz w:val="24"/>
          <w:szCs w:val="24"/>
        </w:rPr>
        <w:t>Medical Equipment</w:t>
      </w:r>
      <w:r w:rsidR="001E5CD8">
        <w:rPr>
          <w:rFonts w:eastAsia="Times New Roman" w:cstheme="minorHAnsi"/>
          <w:sz w:val="24"/>
          <w:szCs w:val="24"/>
        </w:rPr>
        <w:t xml:space="preserve"> (Major Items)</w:t>
      </w:r>
    </w:p>
    <w:p w14:paraId="37D1B69B" w14:textId="77777777" w:rsidR="00F93F5B" w:rsidRPr="00F545E5" w:rsidRDefault="00F93F5B" w:rsidP="00F93F5B">
      <w:pPr>
        <w:numPr>
          <w:ilvl w:val="1"/>
          <w:numId w:val="19"/>
        </w:numPr>
        <w:spacing w:before="150" w:after="0" w:line="240" w:lineRule="auto"/>
        <w:ind w:firstLine="360"/>
        <w:rPr>
          <w:rFonts w:eastAsia="Times New Roman" w:cstheme="minorHAnsi"/>
          <w:sz w:val="24"/>
          <w:szCs w:val="24"/>
        </w:rPr>
      </w:pPr>
      <w:r w:rsidRPr="00F545E5">
        <w:rPr>
          <w:rFonts w:eastAsia="Times New Roman" w:cstheme="minorHAnsi"/>
          <w:sz w:val="24"/>
          <w:szCs w:val="24"/>
        </w:rPr>
        <w:t>Loss</w:t>
      </w:r>
      <w:r w:rsidR="00F232E5" w:rsidRPr="00F545E5">
        <w:rPr>
          <w:rFonts w:eastAsia="Times New Roman" w:cstheme="minorHAnsi"/>
          <w:sz w:val="24"/>
          <w:szCs w:val="24"/>
        </w:rPr>
        <w:t xml:space="preserve"> of all </w:t>
      </w:r>
      <w:r w:rsidRPr="00F545E5">
        <w:rPr>
          <w:rFonts w:eastAsia="Times New Roman" w:cstheme="minorHAnsi"/>
          <w:sz w:val="24"/>
          <w:szCs w:val="24"/>
        </w:rPr>
        <w:t xml:space="preserve">essential </w:t>
      </w:r>
      <w:r w:rsidR="00F232E5" w:rsidRPr="00F545E5">
        <w:rPr>
          <w:rFonts w:eastAsia="Times New Roman" w:cstheme="minorHAnsi"/>
          <w:sz w:val="24"/>
          <w:szCs w:val="24"/>
        </w:rPr>
        <w:t xml:space="preserve">medical equipment </w:t>
      </w:r>
    </w:p>
    <w:p w14:paraId="03571BE6" w14:textId="77777777" w:rsidR="00F232E5" w:rsidRPr="00F545E5" w:rsidRDefault="00F93F5B" w:rsidP="00F93F5B">
      <w:pPr>
        <w:numPr>
          <w:ilvl w:val="1"/>
          <w:numId w:val="19"/>
        </w:numPr>
        <w:spacing w:before="150" w:after="0" w:line="240" w:lineRule="auto"/>
        <w:ind w:firstLine="360"/>
        <w:rPr>
          <w:rFonts w:eastAsia="Times New Roman" w:cstheme="minorHAnsi"/>
          <w:sz w:val="24"/>
          <w:szCs w:val="24"/>
        </w:rPr>
      </w:pPr>
      <w:r w:rsidRPr="00F545E5">
        <w:rPr>
          <w:rFonts w:eastAsia="Times New Roman" w:cstheme="minorHAnsi"/>
          <w:sz w:val="24"/>
          <w:szCs w:val="24"/>
        </w:rPr>
        <w:t>Is equipment repairable; if so, was is the e</w:t>
      </w:r>
      <w:r w:rsidR="00F232E5" w:rsidRPr="00F545E5">
        <w:rPr>
          <w:rFonts w:eastAsia="Times New Roman" w:cstheme="minorHAnsi"/>
          <w:sz w:val="24"/>
          <w:szCs w:val="24"/>
        </w:rPr>
        <w:t>stimated down time</w:t>
      </w:r>
    </w:p>
    <w:p w14:paraId="3FD5F3E3" w14:textId="77777777" w:rsidR="00F232E5" w:rsidRPr="00F545E5" w:rsidRDefault="00F93F5B" w:rsidP="00F93F5B">
      <w:pPr>
        <w:numPr>
          <w:ilvl w:val="1"/>
          <w:numId w:val="19"/>
        </w:numPr>
        <w:spacing w:before="150" w:after="0" w:line="240" w:lineRule="auto"/>
        <w:ind w:firstLine="360"/>
        <w:rPr>
          <w:rFonts w:eastAsia="Times New Roman" w:cstheme="minorHAnsi"/>
          <w:sz w:val="24"/>
          <w:szCs w:val="24"/>
        </w:rPr>
      </w:pPr>
      <w:r w:rsidRPr="00F545E5">
        <w:rPr>
          <w:rFonts w:eastAsia="Times New Roman" w:cstheme="minorHAnsi"/>
          <w:sz w:val="24"/>
          <w:szCs w:val="24"/>
        </w:rPr>
        <w:t>R</w:t>
      </w:r>
      <w:r w:rsidR="00F232E5" w:rsidRPr="00F545E5">
        <w:rPr>
          <w:rFonts w:eastAsia="Times New Roman" w:cstheme="minorHAnsi"/>
          <w:sz w:val="24"/>
          <w:szCs w:val="24"/>
        </w:rPr>
        <w:t>eplacement requests</w:t>
      </w:r>
      <w:r w:rsidRPr="00F545E5">
        <w:rPr>
          <w:rFonts w:eastAsia="Times New Roman" w:cstheme="minorHAnsi"/>
          <w:sz w:val="24"/>
          <w:szCs w:val="24"/>
        </w:rPr>
        <w:t xml:space="preserve"> from within the hospital system</w:t>
      </w:r>
    </w:p>
    <w:p w14:paraId="0DFA2130" w14:textId="77777777" w:rsidR="00F93F5B" w:rsidRPr="00F545E5" w:rsidRDefault="00F232E5" w:rsidP="00F93F5B">
      <w:pPr>
        <w:numPr>
          <w:ilvl w:val="1"/>
          <w:numId w:val="19"/>
        </w:numPr>
        <w:spacing w:before="150" w:after="0" w:line="240" w:lineRule="auto"/>
        <w:ind w:firstLine="360"/>
        <w:rPr>
          <w:rFonts w:eastAsia="Times New Roman" w:cstheme="minorHAnsi"/>
          <w:sz w:val="24"/>
          <w:szCs w:val="24"/>
        </w:rPr>
      </w:pPr>
      <w:r w:rsidRPr="00F545E5">
        <w:rPr>
          <w:rFonts w:eastAsia="Times New Roman" w:cstheme="minorHAnsi"/>
          <w:sz w:val="24"/>
          <w:szCs w:val="24"/>
        </w:rPr>
        <w:t>Any projected requests fo</w:t>
      </w:r>
      <w:r w:rsidR="00EF0075" w:rsidRPr="00F545E5">
        <w:rPr>
          <w:rFonts w:eastAsia="Times New Roman" w:cstheme="minorHAnsi"/>
          <w:sz w:val="24"/>
          <w:szCs w:val="24"/>
        </w:rPr>
        <w:t>r equipment from other agencies</w:t>
      </w:r>
    </w:p>
    <w:p w14:paraId="5FA0C45E" w14:textId="77777777" w:rsidR="00F232E5" w:rsidRPr="004543E8" w:rsidRDefault="00F232E5" w:rsidP="00F232E5">
      <w:pPr>
        <w:numPr>
          <w:ilvl w:val="0"/>
          <w:numId w:val="22"/>
        </w:numPr>
        <w:spacing w:before="150" w:after="150" w:line="240" w:lineRule="auto"/>
        <w:rPr>
          <w:rFonts w:eastAsia="Times New Roman" w:cstheme="minorHAnsi"/>
          <w:sz w:val="24"/>
          <w:szCs w:val="24"/>
        </w:rPr>
      </w:pPr>
      <w:r w:rsidRPr="004543E8">
        <w:rPr>
          <w:rFonts w:eastAsia="Times New Roman" w:cstheme="minorHAnsi"/>
          <w:sz w:val="24"/>
          <w:szCs w:val="24"/>
        </w:rPr>
        <w:t>Utilities</w:t>
      </w:r>
    </w:p>
    <w:p w14:paraId="359A2809" w14:textId="77777777" w:rsidR="00F232E5" w:rsidRPr="004543E8" w:rsidRDefault="00F232E5" w:rsidP="00F232E5">
      <w:pPr>
        <w:numPr>
          <w:ilvl w:val="1"/>
          <w:numId w:val="17"/>
        </w:numPr>
        <w:tabs>
          <w:tab w:val="num" w:pos="2160"/>
        </w:tabs>
        <w:spacing w:before="150" w:after="150" w:line="240" w:lineRule="auto"/>
        <w:ind w:left="2160"/>
        <w:rPr>
          <w:rFonts w:eastAsia="Times New Roman" w:cstheme="minorHAnsi"/>
          <w:sz w:val="24"/>
          <w:szCs w:val="24"/>
        </w:rPr>
      </w:pPr>
      <w:r w:rsidRPr="004543E8">
        <w:rPr>
          <w:rFonts w:eastAsia="Times New Roman" w:cstheme="minorHAnsi"/>
          <w:sz w:val="24"/>
          <w:szCs w:val="24"/>
        </w:rPr>
        <w:t>Status of all utilities such as, water, sewer, electric, cable, phones, radios, intranet, and backup generator.</w:t>
      </w:r>
    </w:p>
    <w:p w14:paraId="75FEAB98" w14:textId="77777777" w:rsidR="00F232E5" w:rsidRPr="004543E8" w:rsidRDefault="00F232E5" w:rsidP="00F232E5">
      <w:pPr>
        <w:numPr>
          <w:ilvl w:val="1"/>
          <w:numId w:val="17"/>
        </w:numPr>
        <w:tabs>
          <w:tab w:val="num" w:pos="2160"/>
        </w:tabs>
        <w:spacing w:before="150" w:after="150" w:line="240" w:lineRule="auto"/>
        <w:ind w:hanging="705"/>
        <w:rPr>
          <w:rFonts w:eastAsia="Times New Roman" w:cstheme="minorHAnsi"/>
          <w:sz w:val="24"/>
          <w:szCs w:val="24"/>
        </w:rPr>
      </w:pPr>
      <w:r w:rsidRPr="004543E8">
        <w:rPr>
          <w:rFonts w:eastAsia="Times New Roman" w:cstheme="minorHAnsi"/>
          <w:sz w:val="24"/>
          <w:szCs w:val="24"/>
        </w:rPr>
        <w:t>Projected timeline line of utilities out of service.</w:t>
      </w:r>
    </w:p>
    <w:p w14:paraId="4609ED9D" w14:textId="77777777" w:rsidR="00F232E5" w:rsidRPr="004543E8" w:rsidRDefault="00F232E5" w:rsidP="00F232E5">
      <w:pPr>
        <w:numPr>
          <w:ilvl w:val="1"/>
          <w:numId w:val="17"/>
        </w:numPr>
        <w:tabs>
          <w:tab w:val="num" w:pos="2160"/>
        </w:tabs>
        <w:spacing w:before="150" w:after="150" w:line="240" w:lineRule="auto"/>
        <w:ind w:hanging="705"/>
        <w:rPr>
          <w:rFonts w:eastAsia="Times New Roman" w:cstheme="minorHAnsi"/>
          <w:sz w:val="24"/>
          <w:szCs w:val="24"/>
        </w:rPr>
      </w:pPr>
      <w:r w:rsidRPr="004543E8">
        <w:rPr>
          <w:rFonts w:eastAsia="Times New Roman" w:cstheme="minorHAnsi"/>
          <w:sz w:val="24"/>
          <w:szCs w:val="24"/>
        </w:rPr>
        <w:t>Indicators of any future loss of utilities within the next 96 hours.</w:t>
      </w:r>
    </w:p>
    <w:p w14:paraId="05ED8292" w14:textId="77777777" w:rsidR="00F232E5" w:rsidRPr="004543E8" w:rsidRDefault="00F46147" w:rsidP="00F232E5">
      <w:pPr>
        <w:numPr>
          <w:ilvl w:val="1"/>
          <w:numId w:val="17"/>
        </w:numPr>
        <w:tabs>
          <w:tab w:val="num" w:pos="2160"/>
        </w:tabs>
        <w:spacing w:before="150" w:after="150" w:line="240" w:lineRule="auto"/>
        <w:ind w:hanging="705"/>
        <w:rPr>
          <w:rFonts w:eastAsia="Times New Roman" w:cstheme="minorHAnsi"/>
          <w:sz w:val="24"/>
          <w:szCs w:val="24"/>
        </w:rPr>
      </w:pPr>
      <w:r w:rsidRPr="004543E8">
        <w:rPr>
          <w:rFonts w:eastAsia="Times New Roman" w:cstheme="minorHAnsi"/>
          <w:sz w:val="24"/>
          <w:szCs w:val="24"/>
        </w:rPr>
        <w:t>Determine if regional agencies are</w:t>
      </w:r>
      <w:r w:rsidR="00F232E5" w:rsidRPr="004543E8">
        <w:rPr>
          <w:rFonts w:eastAsia="Times New Roman" w:cstheme="minorHAnsi"/>
          <w:sz w:val="24"/>
          <w:szCs w:val="24"/>
        </w:rPr>
        <w:t xml:space="preserve"> receiving any assets from utility companies.</w:t>
      </w:r>
    </w:p>
    <w:p w14:paraId="03B6C90D" w14:textId="77777777" w:rsidR="00F232E5" w:rsidRPr="004543E8" w:rsidRDefault="00F232E5" w:rsidP="00F232E5">
      <w:pPr>
        <w:numPr>
          <w:ilvl w:val="0"/>
          <w:numId w:val="22"/>
        </w:numPr>
        <w:spacing w:before="150" w:after="150" w:line="240" w:lineRule="auto"/>
        <w:rPr>
          <w:rFonts w:eastAsia="Times New Roman" w:cstheme="minorHAnsi"/>
          <w:sz w:val="24"/>
          <w:szCs w:val="24"/>
        </w:rPr>
      </w:pPr>
      <w:r w:rsidRPr="004543E8">
        <w:rPr>
          <w:rFonts w:eastAsia="Times New Roman" w:cstheme="minorHAnsi"/>
          <w:sz w:val="24"/>
          <w:szCs w:val="24"/>
        </w:rPr>
        <w:t xml:space="preserve"> Fuel, Oxygen, Gas, or Diesel Supplies</w:t>
      </w:r>
    </w:p>
    <w:p w14:paraId="164B9912" w14:textId="77777777" w:rsidR="00F232E5" w:rsidRPr="004543E8" w:rsidRDefault="00F232E5" w:rsidP="00F232E5">
      <w:pPr>
        <w:numPr>
          <w:ilvl w:val="2"/>
          <w:numId w:val="18"/>
        </w:numPr>
        <w:tabs>
          <w:tab w:val="left" w:pos="2160"/>
        </w:tabs>
        <w:spacing w:before="150" w:after="150" w:line="240" w:lineRule="auto"/>
        <w:rPr>
          <w:rFonts w:eastAsia="Times New Roman" w:cstheme="minorHAnsi"/>
          <w:sz w:val="24"/>
          <w:szCs w:val="24"/>
        </w:rPr>
      </w:pPr>
      <w:r w:rsidRPr="004543E8">
        <w:rPr>
          <w:rFonts w:eastAsia="Times New Roman" w:cstheme="minorHAnsi"/>
          <w:sz w:val="24"/>
          <w:szCs w:val="24"/>
        </w:rPr>
        <w:t>Provide a total inventory of useable fuel and oxygen</w:t>
      </w:r>
      <w:r w:rsidR="00F46147" w:rsidRPr="004543E8">
        <w:rPr>
          <w:rFonts w:eastAsia="Times New Roman" w:cstheme="minorHAnsi"/>
          <w:sz w:val="24"/>
          <w:szCs w:val="24"/>
        </w:rPr>
        <w:t xml:space="preserve"> for each agency</w:t>
      </w:r>
      <w:r w:rsidRPr="004543E8">
        <w:rPr>
          <w:rFonts w:eastAsia="Times New Roman" w:cstheme="minorHAnsi"/>
          <w:sz w:val="24"/>
          <w:szCs w:val="24"/>
        </w:rPr>
        <w:t>.</w:t>
      </w:r>
    </w:p>
    <w:p w14:paraId="6D3BF47E" w14:textId="77777777" w:rsidR="00F232E5" w:rsidRPr="004543E8" w:rsidRDefault="00F232E5" w:rsidP="00F232E5">
      <w:pPr>
        <w:numPr>
          <w:ilvl w:val="2"/>
          <w:numId w:val="18"/>
        </w:numPr>
        <w:tabs>
          <w:tab w:val="left" w:pos="2160"/>
          <w:tab w:val="left" w:pos="2520"/>
        </w:tabs>
        <w:spacing w:before="150" w:after="150" w:line="240" w:lineRule="auto"/>
        <w:rPr>
          <w:rFonts w:eastAsia="Times New Roman" w:cstheme="minorHAnsi"/>
          <w:sz w:val="24"/>
          <w:szCs w:val="24"/>
        </w:rPr>
      </w:pPr>
      <w:r w:rsidRPr="004543E8">
        <w:rPr>
          <w:rFonts w:eastAsia="Times New Roman" w:cstheme="minorHAnsi"/>
          <w:sz w:val="24"/>
          <w:szCs w:val="24"/>
        </w:rPr>
        <w:t>Identify potential shortages, or quantity that will not last more than 96 hours.</w:t>
      </w:r>
    </w:p>
    <w:p w14:paraId="301F8561" w14:textId="77777777" w:rsidR="00F232E5" w:rsidRPr="004543E8" w:rsidRDefault="00F232E5" w:rsidP="00F232E5">
      <w:pPr>
        <w:numPr>
          <w:ilvl w:val="2"/>
          <w:numId w:val="18"/>
        </w:numPr>
        <w:tabs>
          <w:tab w:val="left" w:pos="2160"/>
          <w:tab w:val="left" w:pos="2520"/>
        </w:tabs>
        <w:spacing w:before="150" w:after="150" w:line="240" w:lineRule="auto"/>
        <w:rPr>
          <w:rFonts w:eastAsia="Times New Roman" w:cstheme="minorHAnsi"/>
          <w:sz w:val="24"/>
          <w:szCs w:val="24"/>
        </w:rPr>
      </w:pPr>
      <w:r w:rsidRPr="004543E8">
        <w:rPr>
          <w:rFonts w:eastAsia="Times New Roman" w:cstheme="minorHAnsi"/>
          <w:sz w:val="24"/>
          <w:szCs w:val="24"/>
        </w:rPr>
        <w:t xml:space="preserve">Identify and verify sources for resupply. </w:t>
      </w:r>
    </w:p>
    <w:p w14:paraId="49D3E0E8" w14:textId="77777777" w:rsidR="00F232E5" w:rsidRPr="004543E8" w:rsidRDefault="000C48F4" w:rsidP="00F232E5">
      <w:pPr>
        <w:numPr>
          <w:ilvl w:val="2"/>
          <w:numId w:val="18"/>
        </w:numPr>
        <w:tabs>
          <w:tab w:val="left" w:pos="2160"/>
          <w:tab w:val="left" w:pos="2520"/>
        </w:tabs>
        <w:spacing w:before="150" w:after="150" w:line="240" w:lineRule="auto"/>
        <w:rPr>
          <w:rFonts w:eastAsia="Times New Roman" w:cstheme="minorHAnsi"/>
          <w:sz w:val="24"/>
          <w:szCs w:val="24"/>
        </w:rPr>
      </w:pPr>
      <w:r>
        <w:rPr>
          <w:rFonts w:eastAsia="Times New Roman" w:cstheme="minorHAnsi"/>
          <w:sz w:val="24"/>
          <w:szCs w:val="24"/>
        </w:rPr>
        <w:t>Help i</w:t>
      </w:r>
      <w:r w:rsidR="00F232E5" w:rsidRPr="004543E8">
        <w:rPr>
          <w:rFonts w:eastAsia="Times New Roman" w:cstheme="minorHAnsi"/>
          <w:sz w:val="24"/>
          <w:szCs w:val="24"/>
        </w:rPr>
        <w:t>dentify any additional recourses need to maintain operations.</w:t>
      </w:r>
    </w:p>
    <w:p w14:paraId="606811C0" w14:textId="77777777" w:rsidR="00F232E5" w:rsidRPr="004543E8" w:rsidRDefault="00F232E5" w:rsidP="00F232E5">
      <w:pPr>
        <w:numPr>
          <w:ilvl w:val="0"/>
          <w:numId w:val="22"/>
        </w:numPr>
        <w:spacing w:before="150" w:after="150" w:line="240" w:lineRule="auto"/>
        <w:rPr>
          <w:rFonts w:eastAsia="Times New Roman" w:cstheme="minorHAnsi"/>
          <w:sz w:val="24"/>
          <w:szCs w:val="24"/>
        </w:rPr>
      </w:pPr>
      <w:r w:rsidRPr="004543E8">
        <w:rPr>
          <w:rFonts w:eastAsia="Times New Roman" w:cstheme="minorHAnsi"/>
          <w:sz w:val="24"/>
          <w:szCs w:val="24"/>
        </w:rPr>
        <w:t xml:space="preserve"> Facility Assessment</w:t>
      </w:r>
      <w:r w:rsidR="00F46147" w:rsidRPr="004543E8">
        <w:rPr>
          <w:rFonts w:eastAsia="Times New Roman" w:cstheme="minorHAnsi"/>
          <w:sz w:val="24"/>
          <w:szCs w:val="24"/>
        </w:rPr>
        <w:t>s</w:t>
      </w:r>
    </w:p>
    <w:p w14:paraId="137DDB0E" w14:textId="77777777" w:rsidR="00F232E5" w:rsidRPr="004543E8" w:rsidRDefault="000C48F4" w:rsidP="00F232E5">
      <w:pPr>
        <w:numPr>
          <w:ilvl w:val="2"/>
          <w:numId w:val="18"/>
        </w:numPr>
        <w:spacing w:before="150" w:after="150" w:line="240" w:lineRule="auto"/>
        <w:ind w:hanging="540"/>
        <w:rPr>
          <w:rFonts w:eastAsia="Times New Roman" w:cstheme="minorHAnsi"/>
          <w:sz w:val="24"/>
          <w:szCs w:val="24"/>
        </w:rPr>
      </w:pPr>
      <w:r>
        <w:rPr>
          <w:rFonts w:eastAsia="Times New Roman" w:cstheme="minorHAnsi"/>
          <w:sz w:val="24"/>
          <w:szCs w:val="24"/>
        </w:rPr>
        <w:t>Obtain</w:t>
      </w:r>
      <w:r w:rsidR="00F232E5" w:rsidRPr="004543E8">
        <w:rPr>
          <w:rFonts w:eastAsia="Times New Roman" w:cstheme="minorHAnsi"/>
          <w:sz w:val="24"/>
          <w:szCs w:val="24"/>
        </w:rPr>
        <w:t xml:space="preserve"> a damage assessment</w:t>
      </w:r>
      <w:r w:rsidR="00864DDE" w:rsidRPr="004543E8">
        <w:rPr>
          <w:rFonts w:eastAsia="Times New Roman" w:cstheme="minorHAnsi"/>
          <w:sz w:val="24"/>
          <w:szCs w:val="24"/>
        </w:rPr>
        <w:t xml:space="preserve"> reports for Regional Health Care facilities</w:t>
      </w:r>
    </w:p>
    <w:p w14:paraId="5E495591" w14:textId="77777777" w:rsidR="00F232E5" w:rsidRPr="004543E8" w:rsidRDefault="00864DDE" w:rsidP="00F232E5">
      <w:pPr>
        <w:numPr>
          <w:ilvl w:val="2"/>
          <w:numId w:val="18"/>
        </w:numPr>
        <w:spacing w:before="150" w:after="150" w:line="240" w:lineRule="auto"/>
        <w:ind w:hanging="540"/>
        <w:rPr>
          <w:rFonts w:eastAsia="Times New Roman" w:cstheme="minorHAnsi"/>
          <w:sz w:val="24"/>
          <w:szCs w:val="24"/>
        </w:rPr>
      </w:pPr>
      <w:r w:rsidRPr="004543E8">
        <w:rPr>
          <w:rFonts w:eastAsia="Times New Roman" w:cstheme="minorHAnsi"/>
          <w:sz w:val="24"/>
          <w:szCs w:val="24"/>
        </w:rPr>
        <w:t>Identify</w:t>
      </w:r>
      <w:r w:rsidR="00F232E5" w:rsidRPr="004543E8">
        <w:rPr>
          <w:rFonts w:eastAsia="Times New Roman" w:cstheme="minorHAnsi"/>
          <w:sz w:val="24"/>
          <w:szCs w:val="24"/>
        </w:rPr>
        <w:t xml:space="preserve"> potential structural issues than may affect future operations.</w:t>
      </w:r>
    </w:p>
    <w:p w14:paraId="3E647F55" w14:textId="77777777" w:rsidR="00F232E5" w:rsidRPr="004543E8" w:rsidRDefault="000C48F4" w:rsidP="00F232E5">
      <w:pPr>
        <w:numPr>
          <w:ilvl w:val="2"/>
          <w:numId w:val="18"/>
        </w:numPr>
        <w:spacing w:before="150" w:after="150" w:line="240" w:lineRule="auto"/>
        <w:ind w:hanging="540"/>
        <w:rPr>
          <w:rFonts w:eastAsia="Times New Roman" w:cstheme="minorHAnsi"/>
          <w:sz w:val="24"/>
          <w:szCs w:val="24"/>
        </w:rPr>
      </w:pPr>
      <w:r>
        <w:rPr>
          <w:rFonts w:eastAsia="Times New Roman" w:cstheme="minorHAnsi"/>
          <w:sz w:val="24"/>
          <w:szCs w:val="24"/>
        </w:rPr>
        <w:t>Obtain</w:t>
      </w:r>
      <w:r w:rsidR="00864DDE" w:rsidRPr="004543E8">
        <w:rPr>
          <w:rFonts w:eastAsia="Times New Roman" w:cstheme="minorHAnsi"/>
          <w:sz w:val="24"/>
          <w:szCs w:val="24"/>
        </w:rPr>
        <w:t xml:space="preserve"> a</w:t>
      </w:r>
      <w:r w:rsidR="00F232E5" w:rsidRPr="004543E8">
        <w:rPr>
          <w:rFonts w:eastAsia="Times New Roman" w:cstheme="minorHAnsi"/>
          <w:sz w:val="24"/>
          <w:szCs w:val="24"/>
        </w:rPr>
        <w:t xml:space="preserve"> time</w:t>
      </w:r>
      <w:r w:rsidR="00864DDE" w:rsidRPr="004543E8">
        <w:rPr>
          <w:rFonts w:eastAsia="Times New Roman" w:cstheme="minorHAnsi"/>
          <w:sz w:val="24"/>
          <w:szCs w:val="24"/>
        </w:rPr>
        <w:t xml:space="preserve"> </w:t>
      </w:r>
      <w:r w:rsidR="00F232E5" w:rsidRPr="004543E8">
        <w:rPr>
          <w:rFonts w:eastAsia="Times New Roman" w:cstheme="minorHAnsi"/>
          <w:sz w:val="24"/>
          <w:szCs w:val="24"/>
        </w:rPr>
        <w:t>line</w:t>
      </w:r>
      <w:r w:rsidR="00F46147" w:rsidRPr="004543E8">
        <w:rPr>
          <w:rFonts w:eastAsia="Times New Roman" w:cstheme="minorHAnsi"/>
          <w:sz w:val="24"/>
          <w:szCs w:val="24"/>
        </w:rPr>
        <w:t xml:space="preserve"> to have infrastructure</w:t>
      </w:r>
      <w:r w:rsidR="00F232E5" w:rsidRPr="004543E8">
        <w:rPr>
          <w:rFonts w:eastAsia="Times New Roman" w:cstheme="minorHAnsi"/>
          <w:sz w:val="24"/>
          <w:szCs w:val="24"/>
        </w:rPr>
        <w:t xml:space="preserve"> repaired or replaced.</w:t>
      </w:r>
    </w:p>
    <w:p w14:paraId="3075A9AF" w14:textId="77777777" w:rsidR="00F232E5" w:rsidRPr="004543E8" w:rsidRDefault="00864DDE" w:rsidP="00F232E5">
      <w:pPr>
        <w:numPr>
          <w:ilvl w:val="2"/>
          <w:numId w:val="18"/>
        </w:numPr>
        <w:spacing w:before="150" w:after="150" w:line="240" w:lineRule="auto"/>
        <w:ind w:hanging="540"/>
        <w:rPr>
          <w:rFonts w:eastAsia="Times New Roman" w:cstheme="minorHAnsi"/>
          <w:sz w:val="24"/>
          <w:szCs w:val="24"/>
        </w:rPr>
      </w:pPr>
      <w:r w:rsidRPr="004543E8">
        <w:rPr>
          <w:rFonts w:eastAsia="Times New Roman" w:cstheme="minorHAnsi"/>
          <w:sz w:val="24"/>
          <w:szCs w:val="24"/>
        </w:rPr>
        <w:t>Identify</w:t>
      </w:r>
      <w:r w:rsidR="00F232E5" w:rsidRPr="004543E8">
        <w:rPr>
          <w:rFonts w:eastAsia="Times New Roman" w:cstheme="minorHAnsi"/>
          <w:sz w:val="24"/>
          <w:szCs w:val="24"/>
        </w:rPr>
        <w:t xml:space="preserve"> additional resources that will be need to ensure structural safety.</w:t>
      </w:r>
    </w:p>
    <w:p w14:paraId="45CBB1BE" w14:textId="4A5F94FD" w:rsidR="00F232E5" w:rsidRPr="004543E8" w:rsidRDefault="00864DDE" w:rsidP="00F232E5">
      <w:pPr>
        <w:numPr>
          <w:ilvl w:val="2"/>
          <w:numId w:val="18"/>
        </w:numPr>
        <w:spacing w:before="150" w:after="150" w:line="240" w:lineRule="auto"/>
        <w:ind w:hanging="540"/>
        <w:rPr>
          <w:rFonts w:eastAsia="Times New Roman" w:cstheme="minorHAnsi"/>
          <w:sz w:val="24"/>
          <w:szCs w:val="24"/>
        </w:rPr>
      </w:pPr>
      <w:r w:rsidRPr="004543E8">
        <w:rPr>
          <w:rFonts w:eastAsia="Times New Roman" w:cstheme="minorHAnsi"/>
          <w:sz w:val="24"/>
          <w:szCs w:val="24"/>
        </w:rPr>
        <w:t>Identify</w:t>
      </w:r>
      <w:r w:rsidR="00F232E5" w:rsidRPr="004543E8">
        <w:rPr>
          <w:rFonts w:eastAsia="Times New Roman" w:cstheme="minorHAnsi"/>
          <w:sz w:val="24"/>
          <w:szCs w:val="24"/>
        </w:rPr>
        <w:t xml:space="preserve"> any potential hazards that may affect future operations. </w:t>
      </w:r>
    </w:p>
    <w:p w14:paraId="56B5ECF3" w14:textId="0A5470F5" w:rsidR="00F232E5" w:rsidRPr="004543E8" w:rsidRDefault="000E7832" w:rsidP="00F232E5">
      <w:pPr>
        <w:spacing w:before="150" w:after="150" w:line="240" w:lineRule="auto"/>
        <w:rPr>
          <w:rFonts w:eastAsia="Times New Roman" w:cstheme="minorHAnsi"/>
          <w:sz w:val="24"/>
          <w:szCs w:val="24"/>
        </w:rPr>
      </w:pPr>
      <w:r>
        <w:rPr>
          <w:rFonts w:eastAsia="Times New Roman" w:cstheme="minorHAnsi"/>
          <w:sz w:val="24"/>
          <w:szCs w:val="24"/>
        </w:rPr>
        <w:lastRenderedPageBreak/>
        <w:t xml:space="preserve">   </w:t>
      </w:r>
      <w:r w:rsidR="00885379">
        <w:rPr>
          <w:rFonts w:eastAsia="Times New Roman" w:cstheme="minorHAnsi"/>
          <w:sz w:val="24"/>
          <w:szCs w:val="24"/>
        </w:rPr>
        <w:t>WWIROC</w:t>
      </w:r>
      <w:r w:rsidR="00F232E5" w:rsidRPr="004543E8">
        <w:rPr>
          <w:rFonts w:eastAsia="Times New Roman" w:cstheme="minorHAnsi"/>
          <w:sz w:val="24"/>
          <w:szCs w:val="24"/>
        </w:rPr>
        <w:t xml:space="preserve"> will review the Disaster Committee assessments and recommendations. This information will be provided to Incident Commander</w:t>
      </w:r>
      <w:r w:rsidR="000C48F4">
        <w:rPr>
          <w:rFonts w:eastAsia="Times New Roman" w:cstheme="minorHAnsi"/>
          <w:sz w:val="24"/>
          <w:szCs w:val="24"/>
        </w:rPr>
        <w:t>(s)</w:t>
      </w:r>
      <w:r w:rsidR="00F232E5" w:rsidRPr="004543E8">
        <w:rPr>
          <w:rFonts w:eastAsia="Times New Roman" w:cstheme="minorHAnsi"/>
          <w:sz w:val="24"/>
          <w:szCs w:val="24"/>
        </w:rPr>
        <w:t xml:space="preserve"> to determine the next objectives needing to be completed during this phase of the disaster or emergency.</w:t>
      </w:r>
    </w:p>
    <w:p w14:paraId="1C50165F" w14:textId="77777777" w:rsidR="00F232E5" w:rsidRPr="004543E8" w:rsidRDefault="000E7832" w:rsidP="00F232E5">
      <w:pPr>
        <w:spacing w:before="150" w:after="150" w:line="240" w:lineRule="auto"/>
        <w:rPr>
          <w:rFonts w:eastAsia="Times New Roman" w:cstheme="minorHAnsi"/>
          <w:sz w:val="24"/>
          <w:szCs w:val="24"/>
        </w:rPr>
      </w:pPr>
      <w:r>
        <w:rPr>
          <w:rFonts w:eastAsia="Times New Roman" w:cstheme="minorHAnsi"/>
          <w:sz w:val="24"/>
          <w:szCs w:val="24"/>
        </w:rPr>
        <w:t xml:space="preserve">   </w:t>
      </w:r>
      <w:r w:rsidR="00F232E5" w:rsidRPr="004543E8">
        <w:rPr>
          <w:rFonts w:eastAsia="Times New Roman" w:cstheme="minorHAnsi"/>
          <w:sz w:val="24"/>
          <w:szCs w:val="24"/>
        </w:rPr>
        <w:t xml:space="preserve">The recovery phase might be long or short term but either way will require coordination and funding to reach full operational capacities. </w:t>
      </w:r>
    </w:p>
    <w:p w14:paraId="47770A29" w14:textId="77777777" w:rsidR="004D03D5" w:rsidRPr="00045B9A" w:rsidRDefault="004D03D5" w:rsidP="004D03D5">
      <w:pPr>
        <w:pStyle w:val="ListParagraph"/>
        <w:numPr>
          <w:ilvl w:val="1"/>
          <w:numId w:val="25"/>
        </w:numPr>
        <w:rPr>
          <w:rFonts w:cstheme="minorHAnsi"/>
          <w:b/>
          <w:sz w:val="24"/>
          <w:szCs w:val="24"/>
        </w:rPr>
      </w:pPr>
      <w:r w:rsidRPr="00045B9A">
        <w:rPr>
          <w:rFonts w:cstheme="minorHAnsi"/>
          <w:b/>
          <w:sz w:val="24"/>
          <w:szCs w:val="24"/>
        </w:rPr>
        <w:t>Continuity of Operations</w:t>
      </w:r>
    </w:p>
    <w:p w14:paraId="3CCDA3F5" w14:textId="3A47EF5F" w:rsidR="00043352" w:rsidRDefault="004D03D5" w:rsidP="00043352">
      <w:pPr>
        <w:pStyle w:val="ListParagraph"/>
        <w:numPr>
          <w:ilvl w:val="0"/>
          <w:numId w:val="28"/>
        </w:numPr>
        <w:rPr>
          <w:rFonts w:cstheme="minorHAnsi"/>
          <w:sz w:val="24"/>
          <w:szCs w:val="24"/>
        </w:rPr>
      </w:pPr>
      <w:r w:rsidRPr="00045B9A">
        <w:rPr>
          <w:rFonts w:cstheme="minorHAnsi"/>
          <w:sz w:val="24"/>
          <w:szCs w:val="24"/>
        </w:rPr>
        <w:t xml:space="preserve">Back-up communication and coordination systems </w:t>
      </w:r>
      <w:r w:rsidR="00C64524" w:rsidRPr="00045B9A">
        <w:rPr>
          <w:rFonts w:cstheme="minorHAnsi"/>
          <w:sz w:val="24"/>
          <w:szCs w:val="24"/>
        </w:rPr>
        <w:t>is based on regional communications plan.</w:t>
      </w:r>
    </w:p>
    <w:p w14:paraId="74B6F230" w14:textId="52C549A2" w:rsidR="001E5CD8" w:rsidRPr="00045B9A" w:rsidRDefault="001E5CD8" w:rsidP="00043352">
      <w:pPr>
        <w:pStyle w:val="ListParagraph"/>
        <w:numPr>
          <w:ilvl w:val="0"/>
          <w:numId w:val="28"/>
        </w:numPr>
        <w:rPr>
          <w:rFonts w:cstheme="minorHAnsi"/>
          <w:sz w:val="24"/>
          <w:szCs w:val="24"/>
        </w:rPr>
      </w:pPr>
      <w:r>
        <w:rPr>
          <w:rFonts w:cstheme="minorHAnsi"/>
          <w:sz w:val="24"/>
          <w:szCs w:val="24"/>
        </w:rPr>
        <w:t xml:space="preserve">Activation of Alternate </w:t>
      </w:r>
      <w:r w:rsidR="00885379">
        <w:rPr>
          <w:rFonts w:cstheme="minorHAnsi"/>
          <w:sz w:val="24"/>
          <w:szCs w:val="24"/>
        </w:rPr>
        <w:t>WWIROC</w:t>
      </w:r>
      <w:r>
        <w:rPr>
          <w:rFonts w:cstheme="minorHAnsi"/>
          <w:sz w:val="24"/>
          <w:szCs w:val="24"/>
        </w:rPr>
        <w:t xml:space="preserve"> location, see COOP Plan</w:t>
      </w:r>
    </w:p>
    <w:p w14:paraId="3817B869" w14:textId="170C7382" w:rsidR="004D03D5" w:rsidRPr="00045B9A" w:rsidRDefault="00905D88" w:rsidP="00043352">
      <w:pPr>
        <w:pStyle w:val="ListParagraph"/>
        <w:numPr>
          <w:ilvl w:val="0"/>
          <w:numId w:val="28"/>
        </w:numPr>
        <w:rPr>
          <w:rFonts w:cstheme="minorHAnsi"/>
          <w:sz w:val="24"/>
          <w:szCs w:val="24"/>
        </w:rPr>
      </w:pPr>
      <w:r w:rsidRPr="00045B9A">
        <w:rPr>
          <w:rFonts w:cstheme="minorHAnsi"/>
          <w:sz w:val="24"/>
          <w:szCs w:val="24"/>
        </w:rPr>
        <w:t>Primary and alternate personnel, to include leadership, will be identified and trained</w:t>
      </w:r>
      <w:r w:rsidR="004D03D5" w:rsidRPr="00045B9A">
        <w:rPr>
          <w:rFonts w:cstheme="minorHAnsi"/>
          <w:sz w:val="24"/>
          <w:szCs w:val="24"/>
        </w:rPr>
        <w:t xml:space="preserve"> to carry out </w:t>
      </w:r>
      <w:r w:rsidR="00BD1B9B">
        <w:rPr>
          <w:rFonts w:cstheme="minorHAnsi"/>
          <w:sz w:val="24"/>
          <w:szCs w:val="24"/>
        </w:rPr>
        <w:t>COALITION</w:t>
      </w:r>
      <w:r w:rsidRPr="00045B9A">
        <w:rPr>
          <w:rFonts w:cstheme="minorHAnsi"/>
          <w:sz w:val="24"/>
          <w:szCs w:val="24"/>
        </w:rPr>
        <w:t>/</w:t>
      </w:r>
      <w:r w:rsidR="00885379">
        <w:rPr>
          <w:rFonts w:cstheme="minorHAnsi"/>
          <w:sz w:val="24"/>
          <w:szCs w:val="24"/>
        </w:rPr>
        <w:t>WWIROC</w:t>
      </w:r>
      <w:r w:rsidR="004D03D5" w:rsidRPr="00045B9A">
        <w:rPr>
          <w:rFonts w:cstheme="minorHAnsi"/>
          <w:sz w:val="24"/>
          <w:szCs w:val="24"/>
        </w:rPr>
        <w:t xml:space="preserve"> coordination activities</w:t>
      </w:r>
      <w:r w:rsidRPr="00045B9A">
        <w:rPr>
          <w:rFonts w:cstheme="minorHAnsi"/>
          <w:sz w:val="24"/>
          <w:szCs w:val="24"/>
        </w:rPr>
        <w:t xml:space="preserve"> to ensure the coalition can support the region</w:t>
      </w:r>
      <w:r w:rsidR="004D03D5" w:rsidRPr="00045B9A">
        <w:rPr>
          <w:rFonts w:cstheme="minorHAnsi"/>
          <w:sz w:val="24"/>
          <w:szCs w:val="24"/>
        </w:rPr>
        <w:t xml:space="preserve"> for extended periods of time</w:t>
      </w:r>
      <w:r w:rsidRPr="00045B9A">
        <w:rPr>
          <w:rFonts w:cstheme="minorHAnsi"/>
          <w:sz w:val="24"/>
          <w:szCs w:val="24"/>
        </w:rPr>
        <w:t xml:space="preserve"> should the situation warrant such support.  </w:t>
      </w:r>
    </w:p>
    <w:p w14:paraId="010A55C9" w14:textId="77777777" w:rsidR="00043352" w:rsidRPr="00045B9A" w:rsidRDefault="00043352" w:rsidP="00043352">
      <w:pPr>
        <w:pStyle w:val="ListParagraph"/>
        <w:numPr>
          <w:ilvl w:val="0"/>
          <w:numId w:val="28"/>
        </w:numPr>
        <w:rPr>
          <w:rFonts w:cstheme="minorHAnsi"/>
          <w:sz w:val="24"/>
          <w:szCs w:val="24"/>
        </w:rPr>
      </w:pPr>
      <w:r w:rsidRPr="00045B9A">
        <w:rPr>
          <w:rFonts w:cstheme="minorHAnsi"/>
          <w:sz w:val="24"/>
          <w:szCs w:val="24"/>
        </w:rPr>
        <w:t>Continued administrative and finance management functions</w:t>
      </w:r>
      <w:r w:rsidR="00702BB3" w:rsidRPr="00045B9A">
        <w:rPr>
          <w:rFonts w:cstheme="minorHAnsi"/>
          <w:sz w:val="24"/>
          <w:szCs w:val="24"/>
        </w:rPr>
        <w:t xml:space="preserve">, </w:t>
      </w:r>
      <w:r w:rsidRPr="00045B9A">
        <w:rPr>
          <w:rFonts w:cstheme="minorHAnsi"/>
          <w:sz w:val="24"/>
          <w:szCs w:val="24"/>
        </w:rPr>
        <w:t xml:space="preserve">including expense tracking for reimbursement </w:t>
      </w:r>
      <w:r w:rsidR="00C64524" w:rsidRPr="00045B9A">
        <w:rPr>
          <w:rFonts w:cstheme="minorHAnsi"/>
          <w:sz w:val="24"/>
          <w:szCs w:val="24"/>
        </w:rPr>
        <w:t>will be the responsibility of the fiscal agent</w:t>
      </w:r>
      <w:r w:rsidR="00960066">
        <w:rPr>
          <w:rFonts w:cstheme="minorHAnsi"/>
          <w:sz w:val="24"/>
          <w:szCs w:val="24"/>
        </w:rPr>
        <w:t xml:space="preserve"> or coalition Treasurer </w:t>
      </w:r>
      <w:r w:rsidR="00C64524" w:rsidRPr="00045B9A">
        <w:rPr>
          <w:rFonts w:cstheme="minorHAnsi"/>
          <w:sz w:val="24"/>
          <w:szCs w:val="24"/>
        </w:rPr>
        <w:t>for the coalition or as otherwise determined by the Executive Board</w:t>
      </w:r>
      <w:r w:rsidR="00905D88" w:rsidRPr="00045B9A">
        <w:rPr>
          <w:rFonts w:cstheme="minorHAnsi"/>
          <w:sz w:val="24"/>
          <w:szCs w:val="24"/>
        </w:rPr>
        <w:t xml:space="preserve"> and/or coalition members that are available at a given time</w:t>
      </w:r>
      <w:r w:rsidR="00C64524" w:rsidRPr="00045B9A">
        <w:rPr>
          <w:rFonts w:cstheme="minorHAnsi"/>
          <w:sz w:val="24"/>
          <w:szCs w:val="24"/>
        </w:rPr>
        <w:t>.</w:t>
      </w:r>
    </w:p>
    <w:p w14:paraId="0489B7FF" w14:textId="77777777" w:rsidR="00905D88" w:rsidRPr="00045B9A" w:rsidRDefault="00905D88" w:rsidP="00043352">
      <w:pPr>
        <w:pStyle w:val="ListParagraph"/>
        <w:numPr>
          <w:ilvl w:val="0"/>
          <w:numId w:val="28"/>
        </w:numPr>
        <w:rPr>
          <w:rFonts w:cstheme="minorHAnsi"/>
          <w:sz w:val="24"/>
          <w:szCs w:val="24"/>
        </w:rPr>
      </w:pPr>
      <w:r w:rsidRPr="00045B9A">
        <w:rPr>
          <w:rFonts w:cstheme="minorHAnsi"/>
          <w:sz w:val="24"/>
          <w:szCs w:val="24"/>
        </w:rPr>
        <w:t>Should the region deem it necessary to e</w:t>
      </w:r>
      <w:r w:rsidR="00043352" w:rsidRPr="00045B9A">
        <w:rPr>
          <w:rFonts w:cstheme="minorHAnsi"/>
          <w:sz w:val="24"/>
          <w:szCs w:val="24"/>
        </w:rPr>
        <w:t>vacuat</w:t>
      </w:r>
      <w:r w:rsidRPr="00045B9A">
        <w:rPr>
          <w:rFonts w:cstheme="minorHAnsi"/>
          <w:sz w:val="24"/>
          <w:szCs w:val="24"/>
        </w:rPr>
        <w:t>e</w:t>
      </w:r>
      <w:r w:rsidR="00043352" w:rsidRPr="00045B9A">
        <w:rPr>
          <w:rFonts w:cstheme="minorHAnsi"/>
          <w:sz w:val="24"/>
          <w:szCs w:val="24"/>
        </w:rPr>
        <w:t>, shelter-in-place, and relocat</w:t>
      </w:r>
      <w:r w:rsidRPr="00045B9A">
        <w:rPr>
          <w:rFonts w:cstheme="minorHAnsi"/>
          <w:sz w:val="24"/>
          <w:szCs w:val="24"/>
        </w:rPr>
        <w:t>e multiple facilities</w:t>
      </w:r>
      <w:r w:rsidR="00702BB3" w:rsidRPr="00045B9A">
        <w:rPr>
          <w:rFonts w:cstheme="minorHAnsi"/>
          <w:sz w:val="24"/>
          <w:szCs w:val="24"/>
        </w:rPr>
        <w:t>,</w:t>
      </w:r>
      <w:r w:rsidR="00043352" w:rsidRPr="00045B9A">
        <w:rPr>
          <w:rFonts w:cstheme="minorHAnsi"/>
          <w:sz w:val="24"/>
          <w:szCs w:val="24"/>
        </w:rPr>
        <w:t xml:space="preserve"> </w:t>
      </w:r>
      <w:r w:rsidRPr="00045B9A">
        <w:rPr>
          <w:rFonts w:cstheme="minorHAnsi"/>
          <w:sz w:val="24"/>
          <w:szCs w:val="24"/>
        </w:rPr>
        <w:t xml:space="preserve">it is incumbent upon the coalition to provide any support within its’ capability to ensure the safe transfer of staff, residents and any other necessary resources to ensure a continued operation of said facility.  </w:t>
      </w:r>
    </w:p>
    <w:p w14:paraId="3264590D" w14:textId="543FC1B7" w:rsidR="00043352" w:rsidRPr="00045B9A" w:rsidRDefault="00043352" w:rsidP="00043352">
      <w:pPr>
        <w:pStyle w:val="ListParagraph"/>
        <w:numPr>
          <w:ilvl w:val="0"/>
          <w:numId w:val="28"/>
        </w:numPr>
        <w:rPr>
          <w:rFonts w:cstheme="minorHAnsi"/>
          <w:sz w:val="24"/>
          <w:szCs w:val="24"/>
        </w:rPr>
      </w:pPr>
      <w:r w:rsidRPr="00045B9A">
        <w:rPr>
          <w:rFonts w:cstheme="minorHAnsi"/>
          <w:sz w:val="24"/>
          <w:szCs w:val="24"/>
        </w:rPr>
        <w:t>Devolution of Operations</w:t>
      </w:r>
      <w:r w:rsidR="00C64524" w:rsidRPr="00045B9A">
        <w:rPr>
          <w:rFonts w:cstheme="minorHAnsi"/>
          <w:sz w:val="24"/>
          <w:szCs w:val="24"/>
        </w:rPr>
        <w:t xml:space="preserve"> is based upon the ongoing situation and the need for transferring operations.  Should the need arise to do so, the Executive Board will provide guidance and final approval </w:t>
      </w:r>
      <w:r w:rsidR="00905D88" w:rsidRPr="00045B9A">
        <w:rPr>
          <w:rFonts w:cstheme="minorHAnsi"/>
          <w:sz w:val="24"/>
          <w:szCs w:val="24"/>
        </w:rPr>
        <w:t xml:space="preserve">if time warrants.  Safety of all personnel assigned to the </w:t>
      </w:r>
      <w:r w:rsidR="00885379">
        <w:rPr>
          <w:rFonts w:cstheme="minorHAnsi"/>
          <w:sz w:val="24"/>
          <w:szCs w:val="24"/>
        </w:rPr>
        <w:t>WWIROC</w:t>
      </w:r>
      <w:r w:rsidR="00905D88" w:rsidRPr="00045B9A">
        <w:rPr>
          <w:rFonts w:cstheme="minorHAnsi"/>
          <w:sz w:val="24"/>
          <w:szCs w:val="24"/>
        </w:rPr>
        <w:t xml:space="preserve"> at the time will be of the utmost importance in all considerations.  </w:t>
      </w:r>
    </w:p>
    <w:p w14:paraId="4EB91B86" w14:textId="77777777" w:rsidR="007D0E97" w:rsidRPr="00045B9A" w:rsidRDefault="007D0E97" w:rsidP="007D0E97">
      <w:pPr>
        <w:rPr>
          <w:rFonts w:cstheme="minorHAnsi"/>
          <w:b/>
          <w:sz w:val="24"/>
          <w:szCs w:val="24"/>
        </w:rPr>
      </w:pPr>
      <w:r w:rsidRPr="00045B9A">
        <w:rPr>
          <w:rFonts w:cstheme="minorHAnsi"/>
          <w:b/>
          <w:sz w:val="24"/>
          <w:szCs w:val="24"/>
        </w:rPr>
        <w:t>2.5 Elements of Performance:</w:t>
      </w:r>
    </w:p>
    <w:p w14:paraId="2E61CF64" w14:textId="77777777" w:rsidR="007D0E97" w:rsidRPr="007D0E97" w:rsidRDefault="000E7832" w:rsidP="007D0E97">
      <w:pPr>
        <w:rPr>
          <w:rFonts w:cstheme="minorHAnsi"/>
          <w:sz w:val="24"/>
          <w:szCs w:val="24"/>
        </w:rPr>
      </w:pPr>
      <w:r w:rsidRPr="00045B9A">
        <w:rPr>
          <w:rFonts w:cstheme="minorHAnsi"/>
          <w:sz w:val="24"/>
          <w:szCs w:val="24"/>
        </w:rPr>
        <w:t xml:space="preserve">   </w:t>
      </w:r>
      <w:r w:rsidR="007D0E97" w:rsidRPr="00045B9A">
        <w:rPr>
          <w:rFonts w:cstheme="minorHAnsi"/>
          <w:sz w:val="24"/>
          <w:szCs w:val="24"/>
        </w:rPr>
        <w:t xml:space="preserve">An emergency or </w:t>
      </w:r>
      <w:r w:rsidR="007D0E97" w:rsidRPr="00B53980">
        <w:rPr>
          <w:rFonts w:cstheme="minorHAnsi"/>
          <w:sz w:val="24"/>
          <w:szCs w:val="24"/>
        </w:rPr>
        <w:t xml:space="preserve">disaster </w:t>
      </w:r>
      <w:r w:rsidR="00EC6311" w:rsidRPr="00B53980">
        <w:rPr>
          <w:rFonts w:cstheme="minorHAnsi"/>
          <w:sz w:val="24"/>
          <w:szCs w:val="24"/>
        </w:rPr>
        <w:t xml:space="preserve">WWHERC </w:t>
      </w:r>
      <w:r w:rsidR="007D0E97" w:rsidRPr="00B53980">
        <w:rPr>
          <w:rFonts w:cstheme="minorHAnsi"/>
          <w:sz w:val="24"/>
          <w:szCs w:val="24"/>
        </w:rPr>
        <w:t xml:space="preserve">region </w:t>
      </w:r>
      <w:r w:rsidR="007D0E97" w:rsidRPr="00045B9A">
        <w:rPr>
          <w:rFonts w:cstheme="minorHAnsi"/>
          <w:sz w:val="24"/>
          <w:szCs w:val="24"/>
        </w:rPr>
        <w:t xml:space="preserve">can drastically impact the demand for services or its </w:t>
      </w:r>
      <w:r w:rsidR="007D0E97" w:rsidRPr="007D0E97">
        <w:rPr>
          <w:rFonts w:cstheme="minorHAnsi"/>
          <w:sz w:val="24"/>
          <w:szCs w:val="24"/>
        </w:rPr>
        <w:t xml:space="preserve">ability to provide services.  These emergencies can either be human made, natural or a combination of both.  These types of emergencies escalate in complexity, scope and durations.  WWHERC shall annually conduct a hazard vulnerability assessment (HVA).  The HVA provides WWHERC the first step towards mitigation of potential hazards that can directly impact WWHERC. Mitigation is done thru: </w:t>
      </w:r>
    </w:p>
    <w:p w14:paraId="795DFA1A" w14:textId="6EE5DA15" w:rsidR="007D0E97" w:rsidRPr="007D0E97" w:rsidRDefault="007D0E97" w:rsidP="00782891">
      <w:pPr>
        <w:ind w:firstLine="720"/>
        <w:rPr>
          <w:rFonts w:cstheme="minorHAnsi"/>
          <w:sz w:val="24"/>
          <w:szCs w:val="24"/>
        </w:rPr>
      </w:pPr>
      <w:r w:rsidRPr="007D0E97">
        <w:rPr>
          <w:rFonts w:cstheme="minorHAnsi"/>
          <w:sz w:val="24"/>
          <w:szCs w:val="24"/>
        </w:rPr>
        <w:t>1.</w:t>
      </w:r>
      <w:r>
        <w:rPr>
          <w:rFonts w:cstheme="minorHAnsi"/>
          <w:sz w:val="24"/>
          <w:szCs w:val="24"/>
        </w:rPr>
        <w:t xml:space="preserve"> </w:t>
      </w:r>
      <w:r w:rsidRPr="007D0E97">
        <w:rPr>
          <w:rFonts w:cstheme="minorHAnsi"/>
          <w:sz w:val="24"/>
          <w:szCs w:val="24"/>
        </w:rPr>
        <w:t xml:space="preserve">The WWHERC, RTAC, and WEMS and review changes in law, regulations, and the standards, and conditions; it assures that regular drills, </w:t>
      </w:r>
      <w:r w:rsidR="001E5CD8">
        <w:rPr>
          <w:rFonts w:cstheme="minorHAnsi"/>
          <w:sz w:val="24"/>
          <w:szCs w:val="24"/>
        </w:rPr>
        <w:t xml:space="preserve">exercises and </w:t>
      </w:r>
      <w:r w:rsidRPr="007D0E97">
        <w:rPr>
          <w:rFonts w:cstheme="minorHAnsi"/>
          <w:sz w:val="24"/>
          <w:szCs w:val="24"/>
        </w:rPr>
        <w:t xml:space="preserve">after </w:t>
      </w:r>
      <w:r w:rsidR="00E25506" w:rsidRPr="007D0E97">
        <w:rPr>
          <w:rFonts w:cstheme="minorHAnsi"/>
          <w:sz w:val="24"/>
          <w:szCs w:val="24"/>
        </w:rPr>
        <w:t xml:space="preserve">actions </w:t>
      </w:r>
      <w:r w:rsidR="00E25506">
        <w:rPr>
          <w:rFonts w:cstheme="minorHAnsi"/>
          <w:sz w:val="24"/>
          <w:szCs w:val="24"/>
        </w:rPr>
        <w:t>reports</w:t>
      </w:r>
      <w:r w:rsidR="001E5CD8">
        <w:rPr>
          <w:rFonts w:cstheme="minorHAnsi"/>
          <w:sz w:val="24"/>
          <w:szCs w:val="24"/>
        </w:rPr>
        <w:t xml:space="preserve"> </w:t>
      </w:r>
      <w:r w:rsidRPr="007D0E97">
        <w:rPr>
          <w:rFonts w:cstheme="minorHAnsi"/>
          <w:sz w:val="24"/>
          <w:szCs w:val="24"/>
        </w:rPr>
        <w:t>are conducted to assess the need to change the equipment, procedures or activity used to implement the emergency preparedness management program.</w:t>
      </w:r>
    </w:p>
    <w:p w14:paraId="2550C24A" w14:textId="77777777" w:rsidR="007D0E97" w:rsidRPr="007D0E97" w:rsidRDefault="007D0E97" w:rsidP="00782891">
      <w:pPr>
        <w:ind w:firstLine="720"/>
        <w:rPr>
          <w:rFonts w:cstheme="minorHAnsi"/>
          <w:sz w:val="24"/>
          <w:szCs w:val="24"/>
        </w:rPr>
      </w:pPr>
      <w:r w:rsidRPr="007D0E97">
        <w:rPr>
          <w:rFonts w:cstheme="minorHAnsi"/>
          <w:sz w:val="24"/>
          <w:szCs w:val="24"/>
        </w:rPr>
        <w:lastRenderedPageBreak/>
        <w:t>2.</w:t>
      </w:r>
      <w:r>
        <w:rPr>
          <w:rFonts w:cstheme="minorHAnsi"/>
          <w:sz w:val="24"/>
          <w:szCs w:val="24"/>
        </w:rPr>
        <w:t xml:space="preserve"> </w:t>
      </w:r>
      <w:r w:rsidRPr="007D0E97">
        <w:rPr>
          <w:rFonts w:cstheme="minorHAnsi"/>
          <w:sz w:val="24"/>
          <w:szCs w:val="24"/>
        </w:rPr>
        <w:t>The Hazards Vulnerability Assessment (HVA) shall be reviewed annually by the WWHERC.</w:t>
      </w:r>
    </w:p>
    <w:p w14:paraId="263A5AB0" w14:textId="77777777" w:rsidR="007D0E97" w:rsidRPr="007D0E97" w:rsidRDefault="007D0E97" w:rsidP="00782891">
      <w:pPr>
        <w:ind w:firstLine="720"/>
        <w:rPr>
          <w:rFonts w:cstheme="minorHAnsi"/>
          <w:sz w:val="24"/>
          <w:szCs w:val="24"/>
        </w:rPr>
      </w:pPr>
      <w:r w:rsidRPr="007D0E97">
        <w:rPr>
          <w:rFonts w:cstheme="minorHAnsi"/>
          <w:sz w:val="24"/>
          <w:szCs w:val="24"/>
        </w:rPr>
        <w:t>3.</w:t>
      </w:r>
      <w:r>
        <w:rPr>
          <w:rFonts w:cstheme="minorHAnsi"/>
          <w:sz w:val="24"/>
          <w:szCs w:val="24"/>
        </w:rPr>
        <w:t xml:space="preserve"> </w:t>
      </w:r>
      <w:r w:rsidRPr="007D0E97">
        <w:rPr>
          <w:rFonts w:cstheme="minorHAnsi"/>
          <w:sz w:val="24"/>
          <w:szCs w:val="24"/>
        </w:rPr>
        <w:t xml:space="preserve">The HVA is reviewed </w:t>
      </w:r>
      <w:r w:rsidRPr="00B53980">
        <w:rPr>
          <w:rFonts w:cstheme="minorHAnsi"/>
          <w:sz w:val="24"/>
          <w:szCs w:val="24"/>
        </w:rPr>
        <w:t xml:space="preserve">by </w:t>
      </w:r>
      <w:r w:rsidR="00EC6311" w:rsidRPr="00B53980">
        <w:rPr>
          <w:rFonts w:cstheme="minorHAnsi"/>
          <w:sz w:val="24"/>
          <w:szCs w:val="24"/>
        </w:rPr>
        <w:t xml:space="preserve">coalition </w:t>
      </w:r>
      <w:r w:rsidRPr="00B53980">
        <w:rPr>
          <w:rFonts w:cstheme="minorHAnsi"/>
          <w:sz w:val="24"/>
          <w:szCs w:val="24"/>
        </w:rPr>
        <w:t xml:space="preserve">partners </w:t>
      </w:r>
      <w:r w:rsidRPr="007D0E97">
        <w:rPr>
          <w:rFonts w:cstheme="minorHAnsi"/>
          <w:sz w:val="24"/>
          <w:szCs w:val="24"/>
        </w:rPr>
        <w:t xml:space="preserve">to prioritize the potential emergencies identified in the HVA. </w:t>
      </w:r>
    </w:p>
    <w:p w14:paraId="27B5E88E" w14:textId="77777777" w:rsidR="007D0E97" w:rsidRPr="007D0E97" w:rsidRDefault="007D0E97" w:rsidP="00782891">
      <w:pPr>
        <w:ind w:firstLine="720"/>
        <w:rPr>
          <w:rFonts w:cstheme="minorHAnsi"/>
          <w:sz w:val="24"/>
          <w:szCs w:val="24"/>
        </w:rPr>
      </w:pPr>
      <w:r w:rsidRPr="007D0E97">
        <w:rPr>
          <w:rFonts w:cstheme="minorHAnsi"/>
          <w:sz w:val="24"/>
          <w:szCs w:val="24"/>
        </w:rPr>
        <w:t>4.</w:t>
      </w:r>
      <w:r>
        <w:rPr>
          <w:rFonts w:cstheme="minorHAnsi"/>
          <w:sz w:val="24"/>
          <w:szCs w:val="24"/>
        </w:rPr>
        <w:t xml:space="preserve"> </w:t>
      </w:r>
      <w:r w:rsidRPr="007D0E97">
        <w:rPr>
          <w:rFonts w:cstheme="minorHAnsi"/>
          <w:sz w:val="24"/>
          <w:szCs w:val="24"/>
        </w:rPr>
        <w:t xml:space="preserve">Western WWHERC communicates it needs and vulnerabilities to community emergency responders and identifies the communities’ capabilities to meet our needs. </w:t>
      </w:r>
    </w:p>
    <w:p w14:paraId="08A76888" w14:textId="77777777" w:rsidR="007D0E97" w:rsidRPr="007D0E97" w:rsidRDefault="007D0E97" w:rsidP="00782891">
      <w:pPr>
        <w:ind w:firstLine="720"/>
        <w:rPr>
          <w:rFonts w:cstheme="minorHAnsi"/>
          <w:sz w:val="24"/>
          <w:szCs w:val="24"/>
        </w:rPr>
      </w:pPr>
      <w:r w:rsidRPr="007D0E97">
        <w:rPr>
          <w:rFonts w:cstheme="minorHAnsi"/>
          <w:sz w:val="24"/>
          <w:szCs w:val="24"/>
        </w:rPr>
        <w:t>5.</w:t>
      </w:r>
      <w:r>
        <w:rPr>
          <w:rFonts w:cstheme="minorHAnsi"/>
          <w:sz w:val="24"/>
          <w:szCs w:val="24"/>
        </w:rPr>
        <w:t xml:space="preserve"> </w:t>
      </w:r>
      <w:r w:rsidRPr="007D0E97">
        <w:rPr>
          <w:rFonts w:cstheme="minorHAnsi"/>
          <w:sz w:val="24"/>
          <w:szCs w:val="24"/>
        </w:rPr>
        <w:t xml:space="preserve">The WWHERC Coordinator will work with the Western WWHERC partners to define mitigation activities. These activities are to reduce the risk of and potential damage from an emergency. </w:t>
      </w:r>
    </w:p>
    <w:p w14:paraId="1961CDD3" w14:textId="77777777" w:rsidR="007D0E97" w:rsidRPr="007D0E97" w:rsidRDefault="007D0E97" w:rsidP="00782891">
      <w:pPr>
        <w:ind w:firstLine="720"/>
        <w:rPr>
          <w:rFonts w:cstheme="minorHAnsi"/>
          <w:sz w:val="24"/>
          <w:szCs w:val="24"/>
        </w:rPr>
      </w:pPr>
      <w:r w:rsidRPr="007D0E97">
        <w:rPr>
          <w:rFonts w:cstheme="minorHAnsi"/>
          <w:sz w:val="24"/>
          <w:szCs w:val="24"/>
        </w:rPr>
        <w:t>6.</w:t>
      </w:r>
      <w:r>
        <w:rPr>
          <w:rFonts w:cstheme="minorHAnsi"/>
          <w:sz w:val="24"/>
          <w:szCs w:val="24"/>
        </w:rPr>
        <w:t xml:space="preserve"> </w:t>
      </w:r>
      <w:r w:rsidRPr="007D0E97">
        <w:rPr>
          <w:rFonts w:cstheme="minorHAnsi"/>
          <w:sz w:val="24"/>
          <w:szCs w:val="24"/>
        </w:rPr>
        <w:t xml:space="preserve">WWHERC shall use the HVA to determine preparedness activities that will organize and mobilize resources. </w:t>
      </w:r>
    </w:p>
    <w:p w14:paraId="5821D5C4" w14:textId="77777777" w:rsidR="007D0E97" w:rsidRPr="00045B9A" w:rsidRDefault="007D0E97" w:rsidP="007D0E97">
      <w:pPr>
        <w:rPr>
          <w:rFonts w:cstheme="minorHAnsi"/>
          <w:b/>
          <w:sz w:val="24"/>
          <w:szCs w:val="24"/>
        </w:rPr>
      </w:pPr>
      <w:r w:rsidRPr="00045B9A">
        <w:rPr>
          <w:rFonts w:cstheme="minorHAnsi"/>
          <w:b/>
          <w:sz w:val="24"/>
          <w:szCs w:val="24"/>
        </w:rPr>
        <w:t>2.6 Test, Training, and Exercise:</w:t>
      </w:r>
    </w:p>
    <w:p w14:paraId="2512B04C" w14:textId="4B678529" w:rsidR="00F054B6" w:rsidRDefault="000E7832" w:rsidP="007D0E97">
      <w:pPr>
        <w:rPr>
          <w:rFonts w:cstheme="minorHAnsi"/>
          <w:sz w:val="24"/>
          <w:szCs w:val="24"/>
        </w:rPr>
      </w:pPr>
      <w:r>
        <w:rPr>
          <w:rFonts w:cstheme="minorHAnsi"/>
          <w:sz w:val="24"/>
          <w:szCs w:val="24"/>
        </w:rPr>
        <w:t xml:space="preserve">   </w:t>
      </w:r>
      <w:r w:rsidR="007D0E97" w:rsidRPr="007D0E97">
        <w:rPr>
          <w:rFonts w:cstheme="minorHAnsi"/>
          <w:sz w:val="24"/>
          <w:szCs w:val="24"/>
        </w:rPr>
        <w:t xml:space="preserve">The development of a comprehensive, on-going test, training, and exercise program to inform and educate decision makers, hospitals, and other response stakeholders is essential. An initial orientation and training session for all participating hospitals will be held following the adoption of this plan. Additional training sessions for senior leadership within healthcare facilities and other response agencies will be scheduled through the </w:t>
      </w:r>
      <w:r w:rsidR="00960066">
        <w:rPr>
          <w:rFonts w:cstheme="minorHAnsi"/>
          <w:sz w:val="24"/>
          <w:szCs w:val="24"/>
        </w:rPr>
        <w:t>Coalition Exercise and Training Planning</w:t>
      </w:r>
      <w:r w:rsidR="007D0E97" w:rsidRPr="007D0E97">
        <w:rPr>
          <w:rFonts w:cstheme="minorHAnsi"/>
          <w:sz w:val="24"/>
          <w:szCs w:val="24"/>
        </w:rPr>
        <w:t xml:space="preserve"> Committee.  The </w:t>
      </w:r>
      <w:r w:rsidR="00885379">
        <w:rPr>
          <w:rFonts w:cstheme="minorHAnsi"/>
          <w:sz w:val="24"/>
          <w:szCs w:val="24"/>
        </w:rPr>
        <w:t>WWIROC</w:t>
      </w:r>
      <w:r w:rsidR="007D0E97" w:rsidRPr="007D0E97">
        <w:rPr>
          <w:rFonts w:cstheme="minorHAnsi"/>
          <w:sz w:val="24"/>
          <w:szCs w:val="24"/>
        </w:rPr>
        <w:t xml:space="preserve"> and all participating hospitals will conduct periodic exercises to test and validate the concept of coordination described in this plan. Following the conclusion of each exercise, the </w:t>
      </w:r>
      <w:r w:rsidR="00885379">
        <w:rPr>
          <w:rFonts w:cstheme="minorHAnsi"/>
          <w:sz w:val="24"/>
          <w:szCs w:val="24"/>
        </w:rPr>
        <w:t>WWIROC</w:t>
      </w:r>
      <w:r w:rsidR="007D0E97" w:rsidRPr="007D0E97">
        <w:rPr>
          <w:rFonts w:cstheme="minorHAnsi"/>
          <w:sz w:val="24"/>
          <w:szCs w:val="24"/>
        </w:rPr>
        <w:t xml:space="preserve"> Regional Coordinator will update and disseminate changes to this plan to reflect lessons learned and corrective actions.  </w:t>
      </w:r>
    </w:p>
    <w:p w14:paraId="59022342" w14:textId="77777777" w:rsidR="00414B3D" w:rsidRDefault="00414B3D" w:rsidP="007D0E97">
      <w:pPr>
        <w:rPr>
          <w:rFonts w:cstheme="minorHAnsi"/>
          <w:sz w:val="24"/>
          <w:szCs w:val="24"/>
        </w:rPr>
      </w:pPr>
    </w:p>
    <w:p w14:paraId="420F780A" w14:textId="7B847E48" w:rsidR="00242058" w:rsidRDefault="00242058" w:rsidP="007D0E97">
      <w:pPr>
        <w:rPr>
          <w:rFonts w:cstheme="minorHAnsi"/>
          <w:b/>
          <w:sz w:val="44"/>
          <w:szCs w:val="44"/>
          <w:u w:val="single"/>
        </w:rPr>
      </w:pPr>
    </w:p>
    <w:p w14:paraId="24ED94C8" w14:textId="4971839D" w:rsidR="001E5CD8" w:rsidRDefault="001E5CD8" w:rsidP="007D0E97">
      <w:pPr>
        <w:rPr>
          <w:rFonts w:cstheme="minorHAnsi"/>
          <w:b/>
          <w:sz w:val="44"/>
          <w:szCs w:val="44"/>
          <w:u w:val="single"/>
        </w:rPr>
      </w:pPr>
    </w:p>
    <w:p w14:paraId="22D2F867" w14:textId="12903D25" w:rsidR="001E5CD8" w:rsidRDefault="001E5CD8" w:rsidP="007D0E97">
      <w:pPr>
        <w:rPr>
          <w:rFonts w:cstheme="minorHAnsi"/>
          <w:b/>
          <w:sz w:val="44"/>
          <w:szCs w:val="44"/>
          <w:u w:val="single"/>
        </w:rPr>
      </w:pPr>
    </w:p>
    <w:p w14:paraId="428670FC" w14:textId="3AA94465" w:rsidR="001E5CD8" w:rsidRDefault="001E5CD8" w:rsidP="007D0E97">
      <w:pPr>
        <w:rPr>
          <w:rFonts w:cstheme="minorHAnsi"/>
          <w:b/>
          <w:sz w:val="44"/>
          <w:szCs w:val="44"/>
          <w:u w:val="single"/>
        </w:rPr>
      </w:pPr>
    </w:p>
    <w:p w14:paraId="0AB1B029" w14:textId="5DBFC3B9" w:rsidR="001E5CD8" w:rsidRDefault="001E5CD8" w:rsidP="007D0E97">
      <w:pPr>
        <w:rPr>
          <w:rFonts w:cstheme="minorHAnsi"/>
          <w:b/>
          <w:sz w:val="44"/>
          <w:szCs w:val="44"/>
          <w:u w:val="single"/>
        </w:rPr>
      </w:pPr>
    </w:p>
    <w:p w14:paraId="20C47E34" w14:textId="2D2A5D3E" w:rsidR="001E5CD8" w:rsidRDefault="001E5CD8" w:rsidP="007D0E97">
      <w:pPr>
        <w:rPr>
          <w:rFonts w:cstheme="minorHAnsi"/>
          <w:b/>
          <w:sz w:val="44"/>
          <w:szCs w:val="44"/>
          <w:u w:val="single"/>
        </w:rPr>
      </w:pPr>
    </w:p>
    <w:p w14:paraId="7E96F131" w14:textId="77777777" w:rsidR="00414B3D" w:rsidRPr="00045B9A" w:rsidRDefault="00414B3D" w:rsidP="00014647">
      <w:pPr>
        <w:rPr>
          <w:rFonts w:cstheme="minorHAnsi"/>
          <w:sz w:val="24"/>
          <w:szCs w:val="24"/>
        </w:rPr>
      </w:pPr>
      <w:r w:rsidRPr="00045B9A">
        <w:rPr>
          <w:rFonts w:cstheme="minorHAnsi"/>
          <w:b/>
          <w:sz w:val="36"/>
          <w:szCs w:val="36"/>
          <w:u w:val="single"/>
        </w:rPr>
        <w:lastRenderedPageBreak/>
        <w:t>A</w:t>
      </w:r>
      <w:r w:rsidR="001F1BF0" w:rsidRPr="00045B9A">
        <w:rPr>
          <w:rFonts w:cstheme="minorHAnsi"/>
          <w:b/>
          <w:sz w:val="36"/>
          <w:szCs w:val="36"/>
          <w:u w:val="single"/>
        </w:rPr>
        <w:t>nnex</w:t>
      </w:r>
      <w:r w:rsidRPr="00045B9A">
        <w:rPr>
          <w:rFonts w:cstheme="minorHAnsi"/>
          <w:b/>
          <w:sz w:val="36"/>
          <w:szCs w:val="36"/>
          <w:u w:val="single"/>
        </w:rPr>
        <w:t xml:space="preserve"> 1 – </w:t>
      </w:r>
      <w:r w:rsidR="00014647" w:rsidRPr="00045B9A">
        <w:rPr>
          <w:rFonts w:cstheme="minorHAnsi"/>
          <w:b/>
          <w:sz w:val="36"/>
          <w:szCs w:val="36"/>
          <w:u w:val="single"/>
        </w:rPr>
        <w:t xml:space="preserve">Western Health Care Coalition Hospital Memorandum of Understanding </w:t>
      </w:r>
    </w:p>
    <w:p w14:paraId="7FAFD377" w14:textId="77777777" w:rsidR="00414B3D" w:rsidRDefault="00414B3D" w:rsidP="0029184A">
      <w:pPr>
        <w:rPr>
          <w:rFonts w:cstheme="minorHAnsi"/>
          <w:sz w:val="24"/>
          <w:szCs w:val="24"/>
        </w:rPr>
      </w:pPr>
    </w:p>
    <w:p w14:paraId="17508760" w14:textId="77777777" w:rsidR="00622C0A" w:rsidRPr="00622C0A" w:rsidRDefault="00622C0A" w:rsidP="00622C0A">
      <w:pPr>
        <w:jc w:val="center"/>
        <w:rPr>
          <w:rFonts w:cstheme="minorHAnsi"/>
          <w:b/>
          <w:sz w:val="32"/>
          <w:szCs w:val="32"/>
        </w:rPr>
      </w:pPr>
      <w:r w:rsidRPr="00622C0A">
        <w:rPr>
          <w:rFonts w:cstheme="minorHAnsi"/>
          <w:b/>
          <w:sz w:val="32"/>
          <w:szCs w:val="32"/>
        </w:rPr>
        <w:t>Western Health Care Coalition Hospital Memorandum of Understanding</w:t>
      </w:r>
    </w:p>
    <w:p w14:paraId="07662D31" w14:textId="77777777" w:rsidR="00622C0A" w:rsidRPr="00622C0A" w:rsidRDefault="00622C0A" w:rsidP="00622C0A">
      <w:pPr>
        <w:jc w:val="center"/>
        <w:rPr>
          <w:rFonts w:cstheme="minorHAnsi"/>
          <w:b/>
          <w:sz w:val="24"/>
          <w:szCs w:val="24"/>
        </w:rPr>
      </w:pPr>
    </w:p>
    <w:p w14:paraId="75E076EE" w14:textId="09DC2A32" w:rsidR="00622C0A" w:rsidRPr="00622C0A" w:rsidRDefault="00622C0A" w:rsidP="00622C0A">
      <w:pPr>
        <w:rPr>
          <w:rFonts w:cstheme="minorHAnsi"/>
          <w:sz w:val="24"/>
          <w:szCs w:val="24"/>
        </w:rPr>
      </w:pPr>
      <w:r w:rsidRPr="00622C0A">
        <w:rPr>
          <w:rFonts w:cstheme="minorHAnsi"/>
          <w:sz w:val="24"/>
          <w:szCs w:val="24"/>
        </w:rPr>
        <w:t>This Memorandum of Understanding (MoU) is made and entered into as of this _</w:t>
      </w:r>
      <w:r w:rsidR="003C7552" w:rsidRPr="003C7552">
        <w:rPr>
          <w:rFonts w:cstheme="minorHAnsi"/>
          <w:sz w:val="24"/>
          <w:szCs w:val="24"/>
          <w:u w:val="single"/>
        </w:rPr>
        <w:t>4</w:t>
      </w:r>
      <w:r w:rsidRPr="003C7552">
        <w:rPr>
          <w:rFonts w:cstheme="minorHAnsi"/>
          <w:sz w:val="24"/>
          <w:szCs w:val="24"/>
          <w:u w:val="single"/>
        </w:rPr>
        <w:t>th</w:t>
      </w:r>
      <w:r w:rsidRPr="00622C0A">
        <w:rPr>
          <w:rFonts w:cstheme="minorHAnsi"/>
          <w:sz w:val="24"/>
          <w:szCs w:val="24"/>
        </w:rPr>
        <w:t xml:space="preserve">__ day of </w:t>
      </w:r>
      <w:r w:rsidR="003C7552" w:rsidRPr="003C7552">
        <w:rPr>
          <w:rFonts w:cstheme="minorHAnsi"/>
          <w:sz w:val="24"/>
          <w:szCs w:val="24"/>
          <w:u w:val="single"/>
        </w:rPr>
        <w:t>June</w:t>
      </w:r>
      <w:r w:rsidRPr="00622C0A">
        <w:rPr>
          <w:rFonts w:cstheme="minorHAnsi"/>
          <w:sz w:val="24"/>
          <w:szCs w:val="24"/>
        </w:rPr>
        <w:t>, 20</w:t>
      </w:r>
      <w:r w:rsidR="003C7552">
        <w:rPr>
          <w:rFonts w:cstheme="minorHAnsi"/>
          <w:sz w:val="24"/>
          <w:szCs w:val="24"/>
        </w:rPr>
        <w:t>20</w:t>
      </w:r>
      <w:r w:rsidRPr="00622C0A">
        <w:rPr>
          <w:rFonts w:cstheme="minorHAnsi"/>
          <w:sz w:val="24"/>
          <w:szCs w:val="24"/>
        </w:rPr>
        <w:t xml:space="preserve">, by and between the hospitals located within the Wisconsin area hereafter known as Western Health Care Coalition (“Western </w:t>
      </w:r>
      <w:r w:rsidR="00BD1B9B">
        <w:rPr>
          <w:rFonts w:cstheme="minorHAnsi"/>
          <w:sz w:val="24"/>
          <w:szCs w:val="24"/>
        </w:rPr>
        <w:t>COALITION</w:t>
      </w:r>
      <w:r w:rsidRPr="00622C0A">
        <w:rPr>
          <w:rFonts w:cstheme="minorHAnsi"/>
          <w:sz w:val="24"/>
          <w:szCs w:val="24"/>
        </w:rPr>
        <w:t xml:space="preserve">”) as identified by the State of Wisconsin ASPR Hospital Preparedness Program.  This MoU also includes hospitals located in the States of Iowa and Minnesota that may wish to be included in this MoU with the Wisconsin hospitals in Western </w:t>
      </w:r>
      <w:r w:rsidR="00BD1B9B">
        <w:rPr>
          <w:rFonts w:cstheme="minorHAnsi"/>
          <w:sz w:val="24"/>
          <w:szCs w:val="24"/>
        </w:rPr>
        <w:t>COALITION</w:t>
      </w:r>
      <w:r w:rsidRPr="00622C0A">
        <w:rPr>
          <w:rFonts w:cstheme="minorHAnsi"/>
          <w:sz w:val="24"/>
          <w:szCs w:val="24"/>
        </w:rPr>
        <w:t xml:space="preserve">.   </w:t>
      </w:r>
    </w:p>
    <w:p w14:paraId="3F3F8943" w14:textId="77777777" w:rsidR="00622C0A" w:rsidRPr="00622C0A" w:rsidRDefault="00622C0A" w:rsidP="00622C0A">
      <w:pPr>
        <w:rPr>
          <w:rFonts w:cstheme="minorHAnsi"/>
          <w:sz w:val="24"/>
          <w:szCs w:val="24"/>
        </w:rPr>
      </w:pPr>
    </w:p>
    <w:p w14:paraId="0381B279" w14:textId="77777777" w:rsidR="00622C0A" w:rsidRPr="00622C0A" w:rsidRDefault="00622C0A" w:rsidP="00622C0A">
      <w:pPr>
        <w:jc w:val="center"/>
        <w:rPr>
          <w:rFonts w:cstheme="minorHAnsi"/>
          <w:sz w:val="24"/>
          <w:szCs w:val="24"/>
        </w:rPr>
      </w:pPr>
      <w:r w:rsidRPr="00622C0A">
        <w:rPr>
          <w:rFonts w:cstheme="minorHAnsi"/>
          <w:sz w:val="24"/>
          <w:szCs w:val="24"/>
        </w:rPr>
        <w:t>RECITALS</w:t>
      </w:r>
    </w:p>
    <w:p w14:paraId="21A88B59" w14:textId="77777777" w:rsidR="00622C0A" w:rsidRPr="00622C0A" w:rsidRDefault="00622C0A" w:rsidP="00622C0A">
      <w:pPr>
        <w:rPr>
          <w:rFonts w:cstheme="minorHAnsi"/>
          <w:sz w:val="24"/>
          <w:szCs w:val="24"/>
        </w:rPr>
      </w:pPr>
    </w:p>
    <w:p w14:paraId="59F6A26F" w14:textId="77777777" w:rsidR="00622C0A" w:rsidRPr="00622C0A" w:rsidRDefault="00622C0A" w:rsidP="00622C0A">
      <w:pPr>
        <w:rPr>
          <w:rFonts w:cstheme="minorHAnsi"/>
          <w:sz w:val="24"/>
          <w:szCs w:val="24"/>
        </w:rPr>
      </w:pPr>
      <w:r w:rsidRPr="00622C0A">
        <w:rPr>
          <w:rFonts w:cstheme="minorHAnsi"/>
          <w:sz w:val="24"/>
          <w:szCs w:val="24"/>
        </w:rPr>
        <w:t xml:space="preserve">WHEREAS, this MoU is not a legally binding contract but rather this MoU signifies the belief and commitment of the undersigned hospitals that in the event of a mass casualty event or other surge event, the medical needs of the community will be best met if the undersigned hospitals cooperate with each other and coordinate their response efforts. </w:t>
      </w:r>
    </w:p>
    <w:p w14:paraId="65C252A4" w14:textId="77777777" w:rsidR="00622C0A" w:rsidRPr="00622C0A" w:rsidRDefault="00622C0A" w:rsidP="00622C0A">
      <w:pPr>
        <w:rPr>
          <w:rFonts w:cstheme="minorHAnsi"/>
          <w:sz w:val="24"/>
          <w:szCs w:val="24"/>
        </w:rPr>
      </w:pPr>
      <w:r w:rsidRPr="00622C0A">
        <w:rPr>
          <w:rFonts w:cstheme="minorHAnsi"/>
          <w:sz w:val="24"/>
          <w:szCs w:val="24"/>
        </w:rPr>
        <w:t xml:space="preserve">WHEREAS, the undersigned hospitals desire to set forth the basic tenets of a cooperative and coordinated response plan in the event of a mass casualty or other surge event. </w:t>
      </w:r>
    </w:p>
    <w:p w14:paraId="6AE94101" w14:textId="77777777" w:rsidR="00622C0A" w:rsidRPr="00622C0A" w:rsidRDefault="00622C0A" w:rsidP="00622C0A">
      <w:pPr>
        <w:rPr>
          <w:rFonts w:cstheme="minorHAnsi"/>
          <w:sz w:val="24"/>
          <w:szCs w:val="24"/>
        </w:rPr>
      </w:pPr>
      <w:r w:rsidRPr="00622C0A">
        <w:rPr>
          <w:rFonts w:cstheme="minorHAnsi"/>
          <w:sz w:val="24"/>
          <w:szCs w:val="24"/>
        </w:rPr>
        <w:t xml:space="preserve">NOW THEREFORE, in consideration of the above recitals, the undersigned hospitals agree as follows: </w:t>
      </w:r>
    </w:p>
    <w:p w14:paraId="116FC4FE" w14:textId="77777777" w:rsidR="00960066" w:rsidRDefault="00960066" w:rsidP="00622C0A">
      <w:pPr>
        <w:jc w:val="center"/>
        <w:rPr>
          <w:rFonts w:cstheme="minorHAnsi"/>
          <w:sz w:val="24"/>
          <w:szCs w:val="24"/>
        </w:rPr>
      </w:pPr>
    </w:p>
    <w:p w14:paraId="07E5010B" w14:textId="77777777" w:rsidR="00622C0A" w:rsidRPr="00622C0A" w:rsidRDefault="00622C0A" w:rsidP="00622C0A">
      <w:pPr>
        <w:jc w:val="center"/>
        <w:rPr>
          <w:rFonts w:cstheme="minorHAnsi"/>
          <w:sz w:val="24"/>
          <w:szCs w:val="24"/>
        </w:rPr>
      </w:pPr>
      <w:r w:rsidRPr="00622C0A">
        <w:rPr>
          <w:rFonts w:cstheme="minorHAnsi"/>
          <w:sz w:val="24"/>
          <w:szCs w:val="24"/>
        </w:rPr>
        <w:t>ARTICLE I</w:t>
      </w:r>
    </w:p>
    <w:p w14:paraId="7765C262" w14:textId="77777777" w:rsidR="00622C0A" w:rsidRPr="00622C0A" w:rsidRDefault="00622C0A" w:rsidP="00622C0A">
      <w:pPr>
        <w:jc w:val="center"/>
        <w:rPr>
          <w:rFonts w:cstheme="minorHAnsi"/>
          <w:sz w:val="24"/>
          <w:szCs w:val="24"/>
        </w:rPr>
      </w:pPr>
    </w:p>
    <w:p w14:paraId="15DF1D12" w14:textId="77777777" w:rsidR="00622C0A" w:rsidRPr="00622C0A" w:rsidRDefault="00622C0A" w:rsidP="00622C0A">
      <w:pPr>
        <w:jc w:val="center"/>
        <w:rPr>
          <w:rFonts w:cstheme="minorHAnsi"/>
          <w:sz w:val="32"/>
          <w:szCs w:val="32"/>
          <w:u w:val="single"/>
        </w:rPr>
      </w:pPr>
      <w:r w:rsidRPr="00622C0A">
        <w:rPr>
          <w:rFonts w:cstheme="minorHAnsi"/>
          <w:sz w:val="32"/>
          <w:szCs w:val="32"/>
          <w:u w:val="single"/>
        </w:rPr>
        <w:t>COMMUNICATION BETWEEN THE UNDERSIGNED HOSPITALS DURING A DISASTER EVENT</w:t>
      </w:r>
    </w:p>
    <w:p w14:paraId="2B6AEB92" w14:textId="77777777" w:rsidR="00622C0A" w:rsidRPr="00622C0A" w:rsidRDefault="00622C0A" w:rsidP="00622C0A">
      <w:pPr>
        <w:rPr>
          <w:rFonts w:cstheme="minorHAnsi"/>
          <w:sz w:val="24"/>
          <w:szCs w:val="24"/>
        </w:rPr>
      </w:pPr>
    </w:p>
    <w:p w14:paraId="4BB4143E" w14:textId="77777777" w:rsidR="003C7552" w:rsidRDefault="003C7552" w:rsidP="00622C0A">
      <w:pPr>
        <w:rPr>
          <w:rFonts w:cstheme="minorHAnsi"/>
          <w:sz w:val="24"/>
          <w:szCs w:val="24"/>
        </w:rPr>
      </w:pPr>
    </w:p>
    <w:p w14:paraId="3FDC0413" w14:textId="7CAE7464" w:rsidR="00622C0A" w:rsidRPr="00622C0A" w:rsidRDefault="00622C0A" w:rsidP="00622C0A">
      <w:pPr>
        <w:rPr>
          <w:rFonts w:cstheme="minorHAnsi"/>
          <w:sz w:val="24"/>
          <w:szCs w:val="24"/>
        </w:rPr>
      </w:pPr>
      <w:r w:rsidRPr="00622C0A">
        <w:rPr>
          <w:rFonts w:cstheme="minorHAnsi"/>
          <w:sz w:val="24"/>
          <w:szCs w:val="24"/>
        </w:rPr>
        <w:lastRenderedPageBreak/>
        <w:t xml:space="preserve">The undersigned hospitals will: </w:t>
      </w:r>
    </w:p>
    <w:p w14:paraId="7695240A" w14:textId="77777777" w:rsidR="00622C0A" w:rsidRPr="00622C0A" w:rsidRDefault="00622C0A" w:rsidP="00622C0A">
      <w:pPr>
        <w:rPr>
          <w:rFonts w:cstheme="minorHAnsi"/>
          <w:sz w:val="24"/>
          <w:szCs w:val="24"/>
        </w:rPr>
      </w:pPr>
      <w:r w:rsidRPr="00622C0A">
        <w:rPr>
          <w:rFonts w:cstheme="minorHAnsi"/>
          <w:sz w:val="24"/>
          <w:szCs w:val="24"/>
        </w:rPr>
        <w:t xml:space="preserve">1.1 Communicate and coordinate efforts to respond to a mass casualty event via their liaison officers, public information officers and incident commanders primarily.  This assumes that all participating hospitals will use some form of an Incident Command System organization. </w:t>
      </w:r>
    </w:p>
    <w:p w14:paraId="52949D5A" w14:textId="77777777" w:rsidR="00622C0A" w:rsidRPr="00622C0A" w:rsidRDefault="00622C0A" w:rsidP="00622C0A">
      <w:pPr>
        <w:rPr>
          <w:rFonts w:cstheme="minorHAnsi"/>
          <w:sz w:val="24"/>
          <w:szCs w:val="24"/>
        </w:rPr>
      </w:pPr>
      <w:r w:rsidRPr="00622C0A">
        <w:rPr>
          <w:rFonts w:cstheme="minorHAnsi"/>
          <w:sz w:val="24"/>
          <w:szCs w:val="24"/>
        </w:rPr>
        <w:t xml:space="preserve">1.2 Communicate with each other’s Incident Command Center (ICC) by phone, fax, email and will maintain radio capability to communicate. </w:t>
      </w:r>
    </w:p>
    <w:p w14:paraId="2A655A24" w14:textId="77777777" w:rsidR="00622C0A" w:rsidRPr="00622C0A" w:rsidRDefault="00622C0A" w:rsidP="00622C0A">
      <w:pPr>
        <w:rPr>
          <w:rFonts w:cstheme="minorHAnsi"/>
          <w:sz w:val="24"/>
          <w:szCs w:val="24"/>
        </w:rPr>
      </w:pPr>
      <w:r w:rsidRPr="00622C0A">
        <w:rPr>
          <w:rFonts w:cstheme="minorHAnsi"/>
          <w:sz w:val="24"/>
          <w:szCs w:val="24"/>
        </w:rPr>
        <w:t xml:space="preserve">1.3 Initialize a Joint Public Information Center (JPIC) to the extent possible during an event, to allow their public relations personnel to communicate with each other and release consistent community and media educational / advisory messages. </w:t>
      </w:r>
    </w:p>
    <w:p w14:paraId="0D3FE5C2" w14:textId="77777777" w:rsidR="00622C0A" w:rsidRPr="00622C0A" w:rsidRDefault="00622C0A" w:rsidP="00622C0A">
      <w:pPr>
        <w:rPr>
          <w:rFonts w:cstheme="minorHAnsi"/>
          <w:sz w:val="24"/>
          <w:szCs w:val="24"/>
        </w:rPr>
      </w:pPr>
    </w:p>
    <w:p w14:paraId="675DEC4F" w14:textId="77777777" w:rsidR="00622C0A" w:rsidRPr="00622C0A" w:rsidRDefault="00622C0A" w:rsidP="00622C0A">
      <w:pPr>
        <w:jc w:val="center"/>
        <w:rPr>
          <w:rFonts w:cstheme="minorHAnsi"/>
          <w:sz w:val="24"/>
          <w:szCs w:val="24"/>
        </w:rPr>
      </w:pPr>
      <w:r w:rsidRPr="00622C0A">
        <w:rPr>
          <w:rFonts w:cstheme="minorHAnsi"/>
          <w:sz w:val="24"/>
          <w:szCs w:val="24"/>
        </w:rPr>
        <w:t>ARTICLE II</w:t>
      </w:r>
    </w:p>
    <w:p w14:paraId="193F92AE" w14:textId="77777777" w:rsidR="00622C0A" w:rsidRPr="00622C0A" w:rsidRDefault="00622C0A" w:rsidP="00622C0A">
      <w:pPr>
        <w:jc w:val="center"/>
        <w:rPr>
          <w:rFonts w:cstheme="minorHAnsi"/>
          <w:sz w:val="24"/>
          <w:szCs w:val="24"/>
        </w:rPr>
      </w:pPr>
    </w:p>
    <w:p w14:paraId="36EAD9FB" w14:textId="77777777" w:rsidR="00622C0A" w:rsidRPr="00622C0A" w:rsidRDefault="00622C0A" w:rsidP="00622C0A">
      <w:pPr>
        <w:jc w:val="center"/>
        <w:rPr>
          <w:rFonts w:cstheme="minorHAnsi"/>
          <w:sz w:val="32"/>
          <w:szCs w:val="32"/>
          <w:u w:val="single"/>
        </w:rPr>
      </w:pPr>
      <w:r w:rsidRPr="00622C0A">
        <w:rPr>
          <w:rFonts w:cstheme="minorHAnsi"/>
          <w:sz w:val="32"/>
          <w:szCs w:val="32"/>
          <w:u w:val="single"/>
        </w:rPr>
        <w:t>ONGOING COMMUNICATIONS ABSENT AN EVENT</w:t>
      </w:r>
    </w:p>
    <w:p w14:paraId="6AB93192" w14:textId="77777777" w:rsidR="00622C0A" w:rsidRPr="00622C0A" w:rsidRDefault="00622C0A" w:rsidP="00622C0A">
      <w:pPr>
        <w:rPr>
          <w:rFonts w:cstheme="minorHAnsi"/>
          <w:sz w:val="24"/>
          <w:szCs w:val="24"/>
        </w:rPr>
      </w:pPr>
    </w:p>
    <w:p w14:paraId="5DAFA181" w14:textId="77777777" w:rsidR="00622C0A" w:rsidRPr="00622C0A" w:rsidRDefault="00622C0A" w:rsidP="00622C0A">
      <w:pPr>
        <w:rPr>
          <w:rFonts w:cstheme="minorHAnsi"/>
          <w:sz w:val="24"/>
          <w:szCs w:val="24"/>
        </w:rPr>
      </w:pPr>
      <w:r w:rsidRPr="00622C0A">
        <w:rPr>
          <w:rFonts w:cstheme="minorHAnsi"/>
          <w:sz w:val="24"/>
          <w:szCs w:val="24"/>
        </w:rPr>
        <w:t xml:space="preserve">The undersigned hospitals will: </w:t>
      </w:r>
    </w:p>
    <w:p w14:paraId="35D3A82E" w14:textId="10B6FFB5" w:rsidR="00622C0A" w:rsidRPr="00622C0A" w:rsidRDefault="00622C0A" w:rsidP="00622C0A">
      <w:pPr>
        <w:rPr>
          <w:rFonts w:cstheme="minorHAnsi"/>
          <w:sz w:val="24"/>
          <w:szCs w:val="24"/>
        </w:rPr>
      </w:pPr>
      <w:r w:rsidRPr="00622C0A">
        <w:rPr>
          <w:rFonts w:cstheme="minorHAnsi"/>
          <w:sz w:val="24"/>
          <w:szCs w:val="24"/>
        </w:rPr>
        <w:t xml:space="preserve">2.1 Meet at least annually under the auspices of the Western </w:t>
      </w:r>
      <w:r w:rsidR="00BD1B9B">
        <w:rPr>
          <w:rFonts w:cstheme="minorHAnsi"/>
          <w:sz w:val="24"/>
          <w:szCs w:val="24"/>
        </w:rPr>
        <w:t>COALITION</w:t>
      </w:r>
      <w:r w:rsidRPr="00622C0A">
        <w:rPr>
          <w:rFonts w:cstheme="minorHAnsi"/>
          <w:sz w:val="24"/>
          <w:szCs w:val="24"/>
        </w:rPr>
        <w:t xml:space="preserve"> to discuss continued emergency response issues and coordination of response efforts. </w:t>
      </w:r>
    </w:p>
    <w:p w14:paraId="13E7D025" w14:textId="77777777" w:rsidR="00622C0A" w:rsidRPr="00622C0A" w:rsidRDefault="00622C0A" w:rsidP="00622C0A">
      <w:pPr>
        <w:rPr>
          <w:rFonts w:cstheme="minorHAnsi"/>
          <w:sz w:val="24"/>
          <w:szCs w:val="24"/>
        </w:rPr>
      </w:pPr>
      <w:r w:rsidRPr="00622C0A">
        <w:rPr>
          <w:rFonts w:cstheme="minorHAnsi"/>
          <w:sz w:val="24"/>
          <w:szCs w:val="24"/>
        </w:rPr>
        <w:t xml:space="preserve">2.2 Identify primary point-of-contact and back-up individuals for ongoing communication purposes.  These individuals will be responsible for determining the distribution of information within their respective healthcare organizations. </w:t>
      </w:r>
    </w:p>
    <w:p w14:paraId="3F28D057" w14:textId="77777777" w:rsidR="00622C0A" w:rsidRPr="00622C0A" w:rsidRDefault="00622C0A" w:rsidP="00622C0A">
      <w:pPr>
        <w:rPr>
          <w:rFonts w:cstheme="minorHAnsi"/>
          <w:sz w:val="24"/>
          <w:szCs w:val="24"/>
        </w:rPr>
      </w:pPr>
    </w:p>
    <w:p w14:paraId="1BCD7C97" w14:textId="77777777" w:rsidR="00622C0A" w:rsidRPr="00622C0A" w:rsidRDefault="00622C0A" w:rsidP="00622C0A">
      <w:pPr>
        <w:jc w:val="center"/>
        <w:rPr>
          <w:rFonts w:cstheme="minorHAnsi"/>
          <w:sz w:val="24"/>
          <w:szCs w:val="24"/>
        </w:rPr>
      </w:pPr>
      <w:r w:rsidRPr="00622C0A">
        <w:rPr>
          <w:rFonts w:cstheme="minorHAnsi"/>
          <w:sz w:val="24"/>
          <w:szCs w:val="24"/>
        </w:rPr>
        <w:t>ARTICLE III</w:t>
      </w:r>
    </w:p>
    <w:p w14:paraId="35315E4F" w14:textId="77777777" w:rsidR="00622C0A" w:rsidRPr="00622C0A" w:rsidRDefault="00622C0A" w:rsidP="00622C0A">
      <w:pPr>
        <w:jc w:val="center"/>
        <w:rPr>
          <w:rFonts w:cstheme="minorHAnsi"/>
          <w:sz w:val="24"/>
          <w:szCs w:val="24"/>
        </w:rPr>
      </w:pPr>
    </w:p>
    <w:p w14:paraId="41FBD20B" w14:textId="77777777" w:rsidR="00622C0A" w:rsidRPr="00622C0A" w:rsidRDefault="00622C0A" w:rsidP="00622C0A">
      <w:pPr>
        <w:jc w:val="center"/>
        <w:rPr>
          <w:rFonts w:cstheme="minorHAnsi"/>
          <w:sz w:val="32"/>
          <w:szCs w:val="32"/>
          <w:u w:val="single"/>
        </w:rPr>
      </w:pPr>
      <w:r w:rsidRPr="00622C0A">
        <w:rPr>
          <w:rFonts w:cstheme="minorHAnsi"/>
          <w:sz w:val="32"/>
          <w:szCs w:val="32"/>
          <w:u w:val="single"/>
        </w:rPr>
        <w:t>FORCED EVACUATION OF AN UNDERSIGNED HOSPITAL</w:t>
      </w:r>
    </w:p>
    <w:p w14:paraId="74B5C590" w14:textId="77777777" w:rsidR="00622C0A" w:rsidRPr="00622C0A" w:rsidRDefault="00622C0A" w:rsidP="00622C0A">
      <w:pPr>
        <w:rPr>
          <w:rFonts w:cstheme="minorHAnsi"/>
          <w:sz w:val="24"/>
          <w:szCs w:val="24"/>
        </w:rPr>
      </w:pPr>
    </w:p>
    <w:p w14:paraId="7C690FC8" w14:textId="77777777" w:rsidR="00622C0A" w:rsidRPr="00622C0A" w:rsidRDefault="00622C0A" w:rsidP="00622C0A">
      <w:pPr>
        <w:rPr>
          <w:rFonts w:cstheme="minorHAnsi"/>
          <w:sz w:val="24"/>
          <w:szCs w:val="24"/>
        </w:rPr>
      </w:pPr>
      <w:r w:rsidRPr="00622C0A">
        <w:rPr>
          <w:rFonts w:cstheme="minorHAnsi"/>
          <w:sz w:val="24"/>
          <w:szCs w:val="24"/>
        </w:rPr>
        <w:t xml:space="preserve">3.1 If a disaster affects an undersigned hospital(s), forcing partial or complete facility evacuation, the other undersigned hospitals agree to participate in the distribution of patients from the affected hospital(s), even if this requires activating emergency response plans at the receiving hospital(s). </w:t>
      </w:r>
    </w:p>
    <w:p w14:paraId="658F7034" w14:textId="77777777" w:rsidR="00622C0A" w:rsidRPr="00622C0A" w:rsidRDefault="00622C0A" w:rsidP="00622C0A">
      <w:pPr>
        <w:rPr>
          <w:rFonts w:cstheme="minorHAnsi"/>
          <w:sz w:val="24"/>
          <w:szCs w:val="24"/>
        </w:rPr>
      </w:pPr>
      <w:r w:rsidRPr="00622C0A">
        <w:rPr>
          <w:rFonts w:cstheme="minorHAnsi"/>
          <w:sz w:val="24"/>
          <w:szCs w:val="24"/>
        </w:rPr>
        <w:t xml:space="preserve">3.2 In the event of an anticipated evacuation, transportation arrangements will be made in accordance with the affected hospital’s usual and customary practices. Local Emergency </w:t>
      </w:r>
      <w:r w:rsidRPr="00622C0A">
        <w:rPr>
          <w:rFonts w:cstheme="minorHAnsi"/>
          <w:sz w:val="24"/>
          <w:szCs w:val="24"/>
        </w:rPr>
        <w:lastRenderedPageBreak/>
        <w:t xml:space="preserve">Operations Center (EOC) resources may be used by the affected undersigned hospital to help arrange transportation resources. </w:t>
      </w:r>
    </w:p>
    <w:p w14:paraId="4AD0612B" w14:textId="77777777" w:rsidR="00622C0A" w:rsidRPr="00622C0A" w:rsidRDefault="00622C0A" w:rsidP="00622C0A">
      <w:pPr>
        <w:rPr>
          <w:rFonts w:cstheme="minorHAnsi"/>
          <w:sz w:val="24"/>
          <w:szCs w:val="24"/>
        </w:rPr>
      </w:pPr>
    </w:p>
    <w:p w14:paraId="372C8623" w14:textId="77777777" w:rsidR="00622C0A" w:rsidRPr="00622C0A" w:rsidRDefault="00622C0A" w:rsidP="00622C0A">
      <w:pPr>
        <w:jc w:val="center"/>
        <w:rPr>
          <w:rFonts w:cstheme="minorHAnsi"/>
          <w:sz w:val="24"/>
          <w:szCs w:val="24"/>
        </w:rPr>
      </w:pPr>
      <w:r w:rsidRPr="00622C0A">
        <w:rPr>
          <w:rFonts w:cstheme="minorHAnsi"/>
          <w:sz w:val="24"/>
          <w:szCs w:val="24"/>
        </w:rPr>
        <w:t>ARTICLE IV</w:t>
      </w:r>
    </w:p>
    <w:p w14:paraId="4222CC8C" w14:textId="77777777" w:rsidR="00622C0A" w:rsidRPr="00622C0A" w:rsidRDefault="00622C0A" w:rsidP="00622C0A">
      <w:pPr>
        <w:jc w:val="center"/>
        <w:rPr>
          <w:rFonts w:cstheme="minorHAnsi"/>
          <w:sz w:val="24"/>
          <w:szCs w:val="24"/>
        </w:rPr>
      </w:pPr>
    </w:p>
    <w:p w14:paraId="4C0DFCE9" w14:textId="77777777" w:rsidR="00622C0A" w:rsidRPr="00622C0A" w:rsidRDefault="00622C0A" w:rsidP="00622C0A">
      <w:pPr>
        <w:jc w:val="center"/>
        <w:rPr>
          <w:rFonts w:cstheme="minorHAnsi"/>
          <w:sz w:val="32"/>
          <w:szCs w:val="32"/>
          <w:u w:val="single"/>
        </w:rPr>
      </w:pPr>
      <w:r w:rsidRPr="00622C0A">
        <w:rPr>
          <w:rFonts w:cstheme="minorHAnsi"/>
          <w:sz w:val="32"/>
          <w:szCs w:val="32"/>
          <w:u w:val="single"/>
        </w:rPr>
        <w:t>REPORTING BED CAPACITY AND CAPABILITY</w:t>
      </w:r>
    </w:p>
    <w:p w14:paraId="4FAC5F9E" w14:textId="77777777" w:rsidR="00622C0A" w:rsidRPr="00622C0A" w:rsidRDefault="00622C0A" w:rsidP="00622C0A">
      <w:pPr>
        <w:rPr>
          <w:rFonts w:cstheme="minorHAnsi"/>
          <w:sz w:val="24"/>
          <w:szCs w:val="24"/>
        </w:rPr>
      </w:pPr>
    </w:p>
    <w:p w14:paraId="22DD1C99" w14:textId="77777777" w:rsidR="00622C0A" w:rsidRPr="00622C0A" w:rsidRDefault="00622C0A" w:rsidP="00622C0A">
      <w:pPr>
        <w:rPr>
          <w:rFonts w:cstheme="minorHAnsi"/>
          <w:sz w:val="24"/>
          <w:szCs w:val="24"/>
        </w:rPr>
      </w:pPr>
      <w:r w:rsidRPr="00622C0A">
        <w:rPr>
          <w:rFonts w:cstheme="minorHAnsi"/>
          <w:sz w:val="24"/>
          <w:szCs w:val="24"/>
        </w:rPr>
        <w:t xml:space="preserve">4.1 The undersigned hospitals will transmit information to the local Emergency Operations Center (EOC) concerning the hospital’s bed capacity, its capabilities and its Emergency Department’s ability to receive patients when requested.  The undersigned hospitals will update this information periodically and/or as capabilities change so that the EOC has current information to immediately determine regional resources during an event. </w:t>
      </w:r>
    </w:p>
    <w:p w14:paraId="179ED826" w14:textId="77777777" w:rsidR="00622C0A" w:rsidRPr="00622C0A" w:rsidRDefault="00622C0A" w:rsidP="00622C0A">
      <w:pPr>
        <w:rPr>
          <w:rFonts w:cstheme="minorHAnsi"/>
          <w:sz w:val="24"/>
          <w:szCs w:val="24"/>
        </w:rPr>
      </w:pPr>
      <w:r w:rsidRPr="00622C0A">
        <w:rPr>
          <w:rFonts w:cstheme="minorHAnsi"/>
          <w:sz w:val="24"/>
          <w:szCs w:val="24"/>
        </w:rPr>
        <w:t xml:space="preserve">4.2 Bed capacity will include at a minimum:  Medical/surgical floor, Monitored (step down), and ICU units. </w:t>
      </w:r>
    </w:p>
    <w:p w14:paraId="43D6F6FB" w14:textId="77777777" w:rsidR="00622C0A" w:rsidRPr="00622C0A" w:rsidRDefault="00622C0A" w:rsidP="00622C0A">
      <w:pPr>
        <w:rPr>
          <w:rFonts w:cstheme="minorHAnsi"/>
          <w:sz w:val="24"/>
          <w:szCs w:val="24"/>
        </w:rPr>
      </w:pPr>
      <w:r w:rsidRPr="00622C0A">
        <w:rPr>
          <w:rFonts w:cstheme="minorHAnsi"/>
          <w:sz w:val="24"/>
          <w:szCs w:val="24"/>
        </w:rPr>
        <w:t xml:space="preserve">4.3 Bed capability refers to the staff available to serve those available beds. </w:t>
      </w:r>
    </w:p>
    <w:p w14:paraId="28CDD879" w14:textId="77777777" w:rsidR="00622C0A" w:rsidRPr="00622C0A" w:rsidRDefault="00622C0A" w:rsidP="00622C0A">
      <w:pPr>
        <w:rPr>
          <w:rFonts w:cstheme="minorHAnsi"/>
          <w:sz w:val="24"/>
          <w:szCs w:val="24"/>
        </w:rPr>
      </w:pPr>
    </w:p>
    <w:p w14:paraId="7BF652E6" w14:textId="77777777" w:rsidR="00622C0A" w:rsidRPr="00622C0A" w:rsidRDefault="00622C0A" w:rsidP="00622C0A">
      <w:pPr>
        <w:jc w:val="center"/>
        <w:rPr>
          <w:rFonts w:cstheme="minorHAnsi"/>
          <w:sz w:val="24"/>
          <w:szCs w:val="24"/>
        </w:rPr>
      </w:pPr>
      <w:r w:rsidRPr="00622C0A">
        <w:rPr>
          <w:rFonts w:cstheme="minorHAnsi"/>
          <w:sz w:val="24"/>
          <w:szCs w:val="24"/>
        </w:rPr>
        <w:t>ARTICLE V</w:t>
      </w:r>
    </w:p>
    <w:p w14:paraId="33D7438E" w14:textId="77777777" w:rsidR="00622C0A" w:rsidRPr="00622C0A" w:rsidRDefault="00622C0A" w:rsidP="00622C0A">
      <w:pPr>
        <w:jc w:val="center"/>
        <w:rPr>
          <w:rFonts w:cstheme="minorHAnsi"/>
          <w:sz w:val="24"/>
          <w:szCs w:val="24"/>
        </w:rPr>
      </w:pPr>
    </w:p>
    <w:p w14:paraId="64477E1E" w14:textId="77777777" w:rsidR="00622C0A" w:rsidRPr="00622C0A" w:rsidRDefault="00622C0A" w:rsidP="00622C0A">
      <w:pPr>
        <w:jc w:val="center"/>
        <w:rPr>
          <w:rFonts w:cstheme="minorHAnsi"/>
          <w:sz w:val="32"/>
          <w:szCs w:val="32"/>
          <w:u w:val="single"/>
        </w:rPr>
      </w:pPr>
      <w:r w:rsidRPr="00622C0A">
        <w:rPr>
          <w:rFonts w:cstheme="minorHAnsi"/>
          <w:sz w:val="32"/>
          <w:szCs w:val="32"/>
          <w:u w:val="single"/>
        </w:rPr>
        <w:t>AUXILIARY HOSPITAL AND CASUALTY COLLECTION LOCATION</w:t>
      </w:r>
    </w:p>
    <w:p w14:paraId="25BE3571" w14:textId="77777777" w:rsidR="00622C0A" w:rsidRPr="00622C0A" w:rsidRDefault="00622C0A" w:rsidP="00622C0A">
      <w:pPr>
        <w:rPr>
          <w:rFonts w:cstheme="minorHAnsi"/>
          <w:sz w:val="24"/>
          <w:szCs w:val="24"/>
        </w:rPr>
      </w:pPr>
    </w:p>
    <w:p w14:paraId="0D150326" w14:textId="77777777" w:rsidR="00622C0A" w:rsidRPr="00622C0A" w:rsidRDefault="00622C0A" w:rsidP="00622C0A">
      <w:pPr>
        <w:rPr>
          <w:rFonts w:cstheme="minorHAnsi"/>
          <w:sz w:val="24"/>
          <w:szCs w:val="24"/>
        </w:rPr>
      </w:pPr>
      <w:r w:rsidRPr="00622C0A">
        <w:rPr>
          <w:rFonts w:cstheme="minorHAnsi"/>
          <w:sz w:val="24"/>
          <w:szCs w:val="24"/>
        </w:rPr>
        <w:t xml:space="preserve">5.1 An auxiliary hospital and/or casualty collection location may be required if the event overwhelms the regions area hospitals’ capacity and capabilities. </w:t>
      </w:r>
    </w:p>
    <w:p w14:paraId="7A268D23" w14:textId="77777777" w:rsidR="00622C0A" w:rsidRPr="00622C0A" w:rsidRDefault="00622C0A" w:rsidP="00622C0A">
      <w:pPr>
        <w:rPr>
          <w:rFonts w:cstheme="minorHAnsi"/>
          <w:sz w:val="24"/>
          <w:szCs w:val="24"/>
        </w:rPr>
      </w:pPr>
      <w:r w:rsidRPr="00622C0A">
        <w:rPr>
          <w:rFonts w:cstheme="minorHAnsi"/>
          <w:sz w:val="24"/>
          <w:szCs w:val="24"/>
        </w:rPr>
        <w:t xml:space="preserve">5.2 The undersigned hospitals may be asked to contribute volunteer staff to an auxiliary hospital or casualty collection location on an urgent basis, subject to availability. </w:t>
      </w:r>
    </w:p>
    <w:p w14:paraId="34016ABB" w14:textId="77777777" w:rsidR="00622C0A" w:rsidRPr="00622C0A" w:rsidRDefault="00622C0A" w:rsidP="00622C0A">
      <w:pPr>
        <w:rPr>
          <w:rFonts w:cstheme="minorHAnsi"/>
          <w:sz w:val="24"/>
          <w:szCs w:val="24"/>
        </w:rPr>
      </w:pPr>
    </w:p>
    <w:p w14:paraId="35685AE1" w14:textId="77777777" w:rsidR="00622C0A" w:rsidRPr="00622C0A" w:rsidRDefault="00622C0A" w:rsidP="00622C0A">
      <w:pPr>
        <w:jc w:val="center"/>
        <w:rPr>
          <w:rFonts w:cstheme="minorHAnsi"/>
          <w:sz w:val="24"/>
          <w:szCs w:val="24"/>
        </w:rPr>
      </w:pPr>
      <w:r w:rsidRPr="00622C0A">
        <w:rPr>
          <w:rFonts w:cstheme="minorHAnsi"/>
          <w:sz w:val="24"/>
          <w:szCs w:val="24"/>
        </w:rPr>
        <w:t>ARTICLE VI</w:t>
      </w:r>
    </w:p>
    <w:p w14:paraId="7F73467F" w14:textId="77777777" w:rsidR="00622C0A" w:rsidRPr="00622C0A" w:rsidRDefault="00622C0A" w:rsidP="00622C0A">
      <w:pPr>
        <w:jc w:val="center"/>
        <w:rPr>
          <w:rFonts w:cstheme="minorHAnsi"/>
          <w:sz w:val="24"/>
          <w:szCs w:val="24"/>
        </w:rPr>
      </w:pPr>
    </w:p>
    <w:p w14:paraId="04647166" w14:textId="77777777" w:rsidR="00622C0A" w:rsidRPr="00622C0A" w:rsidRDefault="00622C0A" w:rsidP="00622C0A">
      <w:pPr>
        <w:jc w:val="center"/>
        <w:rPr>
          <w:rFonts w:cstheme="minorHAnsi"/>
          <w:sz w:val="32"/>
          <w:szCs w:val="32"/>
          <w:u w:val="single"/>
        </w:rPr>
      </w:pPr>
      <w:r w:rsidRPr="00622C0A">
        <w:rPr>
          <w:rFonts w:cstheme="minorHAnsi"/>
          <w:sz w:val="32"/>
          <w:szCs w:val="32"/>
          <w:u w:val="single"/>
        </w:rPr>
        <w:t>STAFF, MEDICAL SUPPLIES, AND PHARMACEUTICAL SUPPLIES DURING AN EVENT</w:t>
      </w:r>
    </w:p>
    <w:p w14:paraId="1C5F01E4" w14:textId="77777777" w:rsidR="00622C0A" w:rsidRPr="00622C0A" w:rsidRDefault="00622C0A" w:rsidP="00622C0A">
      <w:pPr>
        <w:rPr>
          <w:rFonts w:cstheme="minorHAnsi"/>
          <w:sz w:val="24"/>
          <w:szCs w:val="24"/>
        </w:rPr>
      </w:pPr>
    </w:p>
    <w:p w14:paraId="03D84546" w14:textId="77777777" w:rsidR="00622C0A" w:rsidRPr="00622C0A" w:rsidRDefault="00622C0A" w:rsidP="00622C0A">
      <w:pPr>
        <w:rPr>
          <w:rFonts w:cstheme="minorHAnsi"/>
          <w:sz w:val="24"/>
          <w:szCs w:val="24"/>
        </w:rPr>
      </w:pPr>
      <w:r w:rsidRPr="00622C0A">
        <w:rPr>
          <w:rFonts w:cstheme="minorHAnsi"/>
          <w:sz w:val="24"/>
          <w:szCs w:val="24"/>
        </w:rPr>
        <w:t xml:space="preserve">6.1 In the event of a disaster when patient care staff is available at one of the undersigned hospitals and lacking at another, an undersigned hospital with a surplus will share staff to help ensure that the available hospital beds in the region are adequately staffed during an event to the extent possible. </w:t>
      </w:r>
    </w:p>
    <w:p w14:paraId="1AE63FCF" w14:textId="77777777" w:rsidR="00622C0A" w:rsidRPr="00622C0A" w:rsidRDefault="00622C0A" w:rsidP="00622C0A">
      <w:pPr>
        <w:rPr>
          <w:rFonts w:cstheme="minorHAnsi"/>
          <w:sz w:val="24"/>
          <w:szCs w:val="24"/>
        </w:rPr>
      </w:pPr>
      <w:r w:rsidRPr="00622C0A">
        <w:rPr>
          <w:rFonts w:cstheme="minorHAnsi"/>
          <w:sz w:val="24"/>
          <w:szCs w:val="24"/>
        </w:rPr>
        <w:t xml:space="preserve">6.2 In the event that needed supplies are available at one of the undersigned hospitals and lacking at another, undersigned hospitals with a surplus will share supplies to help ensure that patients in the region receive necessary treatment during an event. </w:t>
      </w:r>
    </w:p>
    <w:p w14:paraId="0E2AB694" w14:textId="77777777" w:rsidR="00622C0A" w:rsidRPr="00622C0A" w:rsidRDefault="00622C0A" w:rsidP="00622C0A">
      <w:pPr>
        <w:rPr>
          <w:rFonts w:cstheme="minorHAnsi"/>
          <w:sz w:val="24"/>
          <w:szCs w:val="24"/>
        </w:rPr>
      </w:pPr>
      <w:r w:rsidRPr="00622C0A">
        <w:rPr>
          <w:rFonts w:cstheme="minorHAnsi"/>
          <w:sz w:val="24"/>
          <w:szCs w:val="24"/>
        </w:rPr>
        <w:t xml:space="preserve">6.3 The above staff and supply sharing will be cooperatively managed by the incident command leadership at the involved undersigned hospitals. </w:t>
      </w:r>
    </w:p>
    <w:p w14:paraId="17AAFF18" w14:textId="77777777" w:rsidR="00622C0A" w:rsidRPr="00622C0A" w:rsidRDefault="00622C0A" w:rsidP="00622C0A">
      <w:pPr>
        <w:rPr>
          <w:rFonts w:cstheme="minorHAnsi"/>
          <w:sz w:val="24"/>
          <w:szCs w:val="24"/>
        </w:rPr>
      </w:pPr>
    </w:p>
    <w:p w14:paraId="1608FF75" w14:textId="77777777" w:rsidR="00622C0A" w:rsidRPr="00622C0A" w:rsidRDefault="00622C0A" w:rsidP="00622C0A">
      <w:pPr>
        <w:jc w:val="center"/>
        <w:rPr>
          <w:rFonts w:cstheme="minorHAnsi"/>
          <w:sz w:val="24"/>
          <w:szCs w:val="24"/>
        </w:rPr>
      </w:pPr>
      <w:r w:rsidRPr="00622C0A">
        <w:rPr>
          <w:rFonts w:cstheme="minorHAnsi"/>
          <w:sz w:val="24"/>
          <w:szCs w:val="24"/>
        </w:rPr>
        <w:t>ARTICLE VII</w:t>
      </w:r>
    </w:p>
    <w:p w14:paraId="723CE6C5" w14:textId="77777777" w:rsidR="00622C0A" w:rsidRPr="00622C0A" w:rsidRDefault="00622C0A" w:rsidP="00622C0A">
      <w:pPr>
        <w:jc w:val="center"/>
        <w:rPr>
          <w:rFonts w:cstheme="minorHAnsi"/>
          <w:sz w:val="24"/>
          <w:szCs w:val="24"/>
        </w:rPr>
      </w:pPr>
    </w:p>
    <w:p w14:paraId="256E0768" w14:textId="77777777" w:rsidR="00622C0A" w:rsidRPr="00622C0A" w:rsidRDefault="00622C0A" w:rsidP="00622C0A">
      <w:pPr>
        <w:jc w:val="center"/>
        <w:rPr>
          <w:rFonts w:cstheme="minorHAnsi"/>
          <w:sz w:val="32"/>
          <w:szCs w:val="32"/>
          <w:u w:val="single"/>
        </w:rPr>
      </w:pPr>
      <w:r w:rsidRPr="00622C0A">
        <w:rPr>
          <w:rFonts w:cstheme="minorHAnsi"/>
          <w:sz w:val="32"/>
          <w:szCs w:val="32"/>
          <w:u w:val="single"/>
        </w:rPr>
        <w:t>MISCELLANEOUS PROVISIONS</w:t>
      </w:r>
    </w:p>
    <w:p w14:paraId="091EF3BB" w14:textId="77777777" w:rsidR="00622C0A" w:rsidRPr="00622C0A" w:rsidRDefault="00622C0A" w:rsidP="00622C0A">
      <w:pPr>
        <w:rPr>
          <w:rFonts w:cstheme="minorHAnsi"/>
          <w:sz w:val="24"/>
          <w:szCs w:val="24"/>
        </w:rPr>
      </w:pPr>
    </w:p>
    <w:p w14:paraId="03790356" w14:textId="77777777" w:rsidR="00622C0A" w:rsidRPr="00622C0A" w:rsidRDefault="00622C0A" w:rsidP="00622C0A">
      <w:pPr>
        <w:rPr>
          <w:rFonts w:cstheme="minorHAnsi"/>
          <w:sz w:val="24"/>
          <w:szCs w:val="24"/>
        </w:rPr>
      </w:pPr>
      <w:r w:rsidRPr="00622C0A">
        <w:rPr>
          <w:rFonts w:cstheme="minorHAnsi"/>
          <w:sz w:val="24"/>
          <w:szCs w:val="24"/>
        </w:rPr>
        <w:t xml:space="preserve">7.1 This MoU constitutes the entire MoU between the undersigned hospitals. </w:t>
      </w:r>
    </w:p>
    <w:p w14:paraId="5481A8C6" w14:textId="60150178" w:rsidR="00622C0A" w:rsidRPr="00622C0A" w:rsidRDefault="00622C0A" w:rsidP="00622C0A">
      <w:pPr>
        <w:rPr>
          <w:rFonts w:cstheme="minorHAnsi"/>
          <w:sz w:val="24"/>
          <w:szCs w:val="24"/>
        </w:rPr>
      </w:pPr>
      <w:r w:rsidRPr="00622C0A">
        <w:rPr>
          <w:rFonts w:cstheme="minorHAnsi"/>
          <w:sz w:val="24"/>
          <w:szCs w:val="24"/>
        </w:rPr>
        <w:t xml:space="preserve">7.2 Proposed amendments to this MoU must be in writing, submitted to the Western </w:t>
      </w:r>
      <w:r w:rsidR="00BD1B9B">
        <w:rPr>
          <w:rFonts w:cstheme="minorHAnsi"/>
          <w:sz w:val="24"/>
          <w:szCs w:val="24"/>
        </w:rPr>
        <w:t>COALITION</w:t>
      </w:r>
      <w:r w:rsidRPr="00622C0A">
        <w:rPr>
          <w:rFonts w:cstheme="minorHAnsi"/>
          <w:sz w:val="24"/>
          <w:szCs w:val="24"/>
        </w:rPr>
        <w:t xml:space="preserve"> Chairperson, voted upon and signed by the participating hospitals. </w:t>
      </w:r>
    </w:p>
    <w:p w14:paraId="0D34860E" w14:textId="3E59CDC2" w:rsidR="00622C0A" w:rsidRPr="00622C0A" w:rsidRDefault="00622C0A" w:rsidP="00622C0A">
      <w:pPr>
        <w:rPr>
          <w:rFonts w:cstheme="minorHAnsi"/>
          <w:sz w:val="24"/>
          <w:szCs w:val="24"/>
        </w:rPr>
      </w:pPr>
      <w:r w:rsidRPr="00622C0A">
        <w:rPr>
          <w:rFonts w:cstheme="minorHAnsi"/>
          <w:sz w:val="24"/>
          <w:szCs w:val="24"/>
        </w:rPr>
        <w:t xml:space="preserve">7.3 An undersigned hospital may at any time terminate its participation in this MoU by submitting written notice of termination to the Western </w:t>
      </w:r>
      <w:r w:rsidR="00BD1B9B">
        <w:rPr>
          <w:rFonts w:cstheme="minorHAnsi"/>
          <w:sz w:val="24"/>
          <w:szCs w:val="24"/>
        </w:rPr>
        <w:t>COALITION</w:t>
      </w:r>
      <w:r w:rsidRPr="00622C0A">
        <w:rPr>
          <w:rFonts w:cstheme="minorHAnsi"/>
          <w:sz w:val="24"/>
          <w:szCs w:val="24"/>
        </w:rPr>
        <w:t xml:space="preserve"> Chairperson.</w:t>
      </w:r>
    </w:p>
    <w:p w14:paraId="33077D8F" w14:textId="77777777" w:rsidR="00622C0A" w:rsidRPr="00622C0A" w:rsidRDefault="00622C0A" w:rsidP="00622C0A">
      <w:pPr>
        <w:rPr>
          <w:rFonts w:cstheme="minorHAnsi"/>
          <w:sz w:val="24"/>
          <w:szCs w:val="24"/>
        </w:rPr>
      </w:pPr>
    </w:p>
    <w:p w14:paraId="4168B2D0" w14:textId="77777777" w:rsidR="00622C0A" w:rsidRPr="00622C0A" w:rsidRDefault="00622C0A" w:rsidP="00622C0A">
      <w:pPr>
        <w:rPr>
          <w:rFonts w:cstheme="minorHAnsi"/>
          <w:sz w:val="24"/>
          <w:szCs w:val="24"/>
        </w:rPr>
      </w:pPr>
    </w:p>
    <w:p w14:paraId="68A0A390" w14:textId="77777777" w:rsidR="00622C0A" w:rsidRPr="00622C0A" w:rsidRDefault="00622C0A" w:rsidP="00622C0A">
      <w:pPr>
        <w:rPr>
          <w:rFonts w:cstheme="minorHAnsi"/>
          <w:sz w:val="24"/>
          <w:szCs w:val="24"/>
        </w:rPr>
      </w:pPr>
    </w:p>
    <w:p w14:paraId="75AFA885" w14:textId="77777777" w:rsidR="00622C0A" w:rsidRPr="00622C0A" w:rsidRDefault="00622C0A" w:rsidP="00622C0A">
      <w:pPr>
        <w:rPr>
          <w:rFonts w:cstheme="minorHAnsi"/>
          <w:sz w:val="24"/>
          <w:szCs w:val="24"/>
        </w:rPr>
      </w:pPr>
    </w:p>
    <w:p w14:paraId="6EE0F505" w14:textId="77777777" w:rsidR="00622C0A" w:rsidRPr="00622C0A" w:rsidRDefault="00622C0A" w:rsidP="00622C0A">
      <w:pPr>
        <w:rPr>
          <w:rFonts w:cstheme="minorHAnsi"/>
          <w:sz w:val="24"/>
          <w:szCs w:val="24"/>
        </w:rPr>
      </w:pPr>
    </w:p>
    <w:p w14:paraId="4724A0A6" w14:textId="77777777" w:rsidR="00622C0A" w:rsidRPr="003E6702" w:rsidRDefault="003E6702" w:rsidP="003E6702">
      <w:pPr>
        <w:jc w:val="center"/>
        <w:rPr>
          <w:rFonts w:cstheme="minorHAnsi"/>
          <w:b/>
          <w:sz w:val="32"/>
          <w:szCs w:val="32"/>
        </w:rPr>
      </w:pPr>
      <w:r w:rsidRPr="003E6702">
        <w:rPr>
          <w:rFonts w:cstheme="minorHAnsi"/>
          <w:b/>
          <w:sz w:val="32"/>
          <w:szCs w:val="32"/>
        </w:rPr>
        <w:t>**Signed signature pages are available upon request**</w:t>
      </w:r>
    </w:p>
    <w:p w14:paraId="6333E66E" w14:textId="77777777" w:rsidR="00622C0A" w:rsidRPr="00622C0A" w:rsidRDefault="00622C0A" w:rsidP="00622C0A">
      <w:pPr>
        <w:rPr>
          <w:rFonts w:cstheme="minorHAnsi"/>
          <w:sz w:val="24"/>
          <w:szCs w:val="24"/>
        </w:rPr>
      </w:pPr>
    </w:p>
    <w:p w14:paraId="591BF9E7" w14:textId="77777777" w:rsidR="00622C0A" w:rsidRPr="00622C0A" w:rsidRDefault="00622C0A" w:rsidP="00622C0A">
      <w:pPr>
        <w:rPr>
          <w:rFonts w:cstheme="minorHAnsi"/>
          <w:sz w:val="24"/>
          <w:szCs w:val="24"/>
        </w:rPr>
      </w:pPr>
    </w:p>
    <w:p w14:paraId="214EFAFF" w14:textId="77777777" w:rsidR="00622C0A" w:rsidRPr="00622C0A" w:rsidRDefault="00622C0A" w:rsidP="00622C0A">
      <w:pPr>
        <w:rPr>
          <w:rFonts w:cstheme="minorHAnsi"/>
          <w:sz w:val="24"/>
          <w:szCs w:val="24"/>
        </w:rPr>
      </w:pPr>
    </w:p>
    <w:p w14:paraId="6DFFC793" w14:textId="65C0CB66" w:rsidR="00622C0A" w:rsidRPr="00622C0A" w:rsidRDefault="00622C0A" w:rsidP="00622C0A">
      <w:pPr>
        <w:jc w:val="center"/>
        <w:rPr>
          <w:rFonts w:cstheme="minorHAnsi"/>
          <w:b/>
          <w:sz w:val="32"/>
          <w:szCs w:val="32"/>
        </w:rPr>
      </w:pPr>
      <w:r w:rsidRPr="00622C0A">
        <w:rPr>
          <w:rFonts w:cstheme="minorHAnsi"/>
          <w:b/>
          <w:sz w:val="32"/>
          <w:szCs w:val="32"/>
        </w:rPr>
        <w:lastRenderedPageBreak/>
        <w:t xml:space="preserve">Western </w:t>
      </w:r>
      <w:r w:rsidR="00BD1B9B">
        <w:rPr>
          <w:rFonts w:cstheme="minorHAnsi"/>
          <w:b/>
          <w:sz w:val="32"/>
          <w:szCs w:val="32"/>
        </w:rPr>
        <w:t>COALITION</w:t>
      </w:r>
      <w:r w:rsidRPr="00622C0A">
        <w:rPr>
          <w:rFonts w:cstheme="minorHAnsi"/>
          <w:b/>
          <w:sz w:val="32"/>
          <w:szCs w:val="32"/>
        </w:rPr>
        <w:t xml:space="preserve"> Hospital MoU</w:t>
      </w:r>
    </w:p>
    <w:p w14:paraId="0898426D" w14:textId="77777777" w:rsidR="00622C0A" w:rsidRPr="00622C0A" w:rsidRDefault="00622C0A" w:rsidP="00622C0A">
      <w:pPr>
        <w:jc w:val="center"/>
        <w:rPr>
          <w:rFonts w:cstheme="minorHAnsi"/>
          <w:sz w:val="24"/>
          <w:szCs w:val="24"/>
        </w:rPr>
      </w:pPr>
    </w:p>
    <w:p w14:paraId="5438F1FD" w14:textId="77777777" w:rsidR="00622C0A" w:rsidRPr="00622C0A" w:rsidRDefault="00622C0A" w:rsidP="00622C0A">
      <w:pPr>
        <w:jc w:val="center"/>
        <w:rPr>
          <w:rFonts w:cstheme="minorHAnsi"/>
          <w:sz w:val="24"/>
          <w:szCs w:val="24"/>
        </w:rPr>
      </w:pPr>
      <w:r w:rsidRPr="00622C0A">
        <w:rPr>
          <w:rFonts w:cstheme="minorHAnsi"/>
          <w:sz w:val="24"/>
          <w:szCs w:val="24"/>
        </w:rPr>
        <w:t>EXHIBIT A</w:t>
      </w:r>
    </w:p>
    <w:p w14:paraId="27A85F10" w14:textId="77777777" w:rsidR="00622C0A" w:rsidRPr="00622C0A" w:rsidRDefault="00622C0A" w:rsidP="00622C0A">
      <w:pPr>
        <w:jc w:val="center"/>
        <w:rPr>
          <w:rFonts w:cstheme="minorHAnsi"/>
          <w:sz w:val="24"/>
          <w:szCs w:val="24"/>
        </w:rPr>
      </w:pPr>
    </w:p>
    <w:p w14:paraId="0153AEBA" w14:textId="77777777" w:rsidR="00622C0A" w:rsidRPr="00622C0A" w:rsidRDefault="00622C0A" w:rsidP="00622C0A">
      <w:pPr>
        <w:jc w:val="center"/>
        <w:rPr>
          <w:rFonts w:cstheme="minorHAnsi"/>
          <w:sz w:val="32"/>
          <w:szCs w:val="32"/>
          <w:u w:val="single"/>
        </w:rPr>
      </w:pPr>
      <w:r w:rsidRPr="00622C0A">
        <w:rPr>
          <w:rFonts w:cstheme="minorHAnsi"/>
          <w:sz w:val="32"/>
          <w:szCs w:val="32"/>
          <w:u w:val="single"/>
        </w:rPr>
        <w:t>DEFINITION OF TERMS</w:t>
      </w:r>
    </w:p>
    <w:p w14:paraId="0262B4BF" w14:textId="77777777" w:rsidR="00622C0A" w:rsidRPr="00622C0A" w:rsidRDefault="00622C0A" w:rsidP="00622C0A">
      <w:pPr>
        <w:rPr>
          <w:rFonts w:cstheme="minorHAnsi"/>
          <w:sz w:val="24"/>
          <w:szCs w:val="24"/>
        </w:rPr>
      </w:pPr>
    </w:p>
    <w:p w14:paraId="1FBCA615" w14:textId="77777777" w:rsidR="00622C0A" w:rsidRPr="00622C0A" w:rsidRDefault="00622C0A" w:rsidP="00622C0A">
      <w:pPr>
        <w:rPr>
          <w:rFonts w:cstheme="minorHAnsi"/>
          <w:sz w:val="24"/>
          <w:szCs w:val="24"/>
        </w:rPr>
      </w:pPr>
      <w:r w:rsidRPr="00622C0A">
        <w:rPr>
          <w:rFonts w:cstheme="minorHAnsi"/>
          <w:sz w:val="24"/>
          <w:szCs w:val="24"/>
        </w:rPr>
        <w:t xml:space="preserve">Emergency Operations Centers (EOC):  A local coordination center for event response staffed by liaisons from affected response organizations.   </w:t>
      </w:r>
    </w:p>
    <w:p w14:paraId="233C366D" w14:textId="77777777" w:rsidR="00622C0A" w:rsidRPr="00622C0A" w:rsidRDefault="00622C0A" w:rsidP="00622C0A">
      <w:pPr>
        <w:rPr>
          <w:rFonts w:cstheme="minorHAnsi"/>
          <w:sz w:val="24"/>
          <w:szCs w:val="24"/>
        </w:rPr>
      </w:pPr>
      <w:r w:rsidRPr="00622C0A">
        <w:rPr>
          <w:rFonts w:cstheme="minorHAnsi"/>
          <w:sz w:val="24"/>
          <w:szCs w:val="24"/>
        </w:rPr>
        <w:t xml:space="preserve">Event:  A situation in which an incident’s resource requirements exceed immediate available resources. </w:t>
      </w:r>
    </w:p>
    <w:p w14:paraId="5800C707" w14:textId="77777777" w:rsidR="00622C0A" w:rsidRPr="00622C0A" w:rsidRDefault="00622C0A" w:rsidP="00622C0A">
      <w:pPr>
        <w:rPr>
          <w:rFonts w:cstheme="minorHAnsi"/>
          <w:sz w:val="24"/>
          <w:szCs w:val="24"/>
        </w:rPr>
      </w:pPr>
      <w:r w:rsidRPr="00622C0A">
        <w:rPr>
          <w:rFonts w:cstheme="minorHAnsi"/>
          <w:sz w:val="24"/>
          <w:szCs w:val="24"/>
        </w:rPr>
        <w:t xml:space="preserve">Hospital Emergency Incident Command Systems (HEICS):  A command framework for hospitals that provides a compatible incident command format, specifies a chain of command and provides functional position definition that can enhance event communication and coordination during a mass casualty situation.  The WHEPP Steering Committee for the State of Wisconsin recommends at least the first level of incident command structure be incorporated into hospital mass casualty plans. </w:t>
      </w:r>
    </w:p>
    <w:p w14:paraId="30E04E6B" w14:textId="77777777" w:rsidR="00622C0A" w:rsidRPr="00622C0A" w:rsidRDefault="00622C0A" w:rsidP="00622C0A">
      <w:pPr>
        <w:rPr>
          <w:rFonts w:cstheme="minorHAnsi"/>
          <w:sz w:val="24"/>
          <w:szCs w:val="24"/>
        </w:rPr>
      </w:pPr>
      <w:r w:rsidRPr="00622C0A">
        <w:rPr>
          <w:rFonts w:cstheme="minorHAnsi"/>
          <w:sz w:val="24"/>
          <w:szCs w:val="24"/>
        </w:rPr>
        <w:t xml:space="preserve">ASPR:  Office of the Assistant Secretary for Preparedness and Response. </w:t>
      </w:r>
    </w:p>
    <w:p w14:paraId="282D2C33" w14:textId="77777777" w:rsidR="00622C0A" w:rsidRPr="00622C0A" w:rsidRDefault="00622C0A" w:rsidP="00622C0A">
      <w:pPr>
        <w:rPr>
          <w:rFonts w:cstheme="minorHAnsi"/>
          <w:sz w:val="24"/>
          <w:szCs w:val="24"/>
        </w:rPr>
      </w:pPr>
      <w:r w:rsidRPr="00622C0A">
        <w:rPr>
          <w:rFonts w:cstheme="minorHAnsi"/>
          <w:sz w:val="24"/>
          <w:szCs w:val="24"/>
        </w:rPr>
        <w:t xml:space="preserve">Incident Command Center (ICC):  A location within a hospital where leadership gather to coordinate in-hospital activities and communicate with the EOC during the event. </w:t>
      </w:r>
    </w:p>
    <w:p w14:paraId="68056562" w14:textId="77777777" w:rsidR="00414B3D" w:rsidRDefault="00622C0A" w:rsidP="00622C0A">
      <w:pPr>
        <w:rPr>
          <w:rFonts w:cstheme="minorHAnsi"/>
          <w:sz w:val="24"/>
          <w:szCs w:val="24"/>
        </w:rPr>
      </w:pPr>
      <w:r w:rsidRPr="00622C0A">
        <w:rPr>
          <w:rFonts w:cstheme="minorHAnsi"/>
          <w:sz w:val="24"/>
          <w:szCs w:val="24"/>
        </w:rPr>
        <w:t>Joint Public Information Center (JPIC):  A location at which information that is identified by more than one agency or group can be coordinated during an event to assure consistent messages and flow of information to the public.</w:t>
      </w:r>
    </w:p>
    <w:p w14:paraId="320F5E08" w14:textId="77777777" w:rsidR="00414B3D" w:rsidRDefault="00414B3D" w:rsidP="0029184A">
      <w:pPr>
        <w:rPr>
          <w:rFonts w:cstheme="minorHAnsi"/>
          <w:sz w:val="24"/>
          <w:szCs w:val="24"/>
        </w:rPr>
      </w:pPr>
    </w:p>
    <w:p w14:paraId="1297354C" w14:textId="77777777" w:rsidR="00414B3D" w:rsidRDefault="00414B3D" w:rsidP="0029184A">
      <w:pPr>
        <w:rPr>
          <w:rFonts w:cstheme="minorHAnsi"/>
          <w:sz w:val="24"/>
          <w:szCs w:val="24"/>
        </w:rPr>
      </w:pPr>
    </w:p>
    <w:p w14:paraId="4DE456A9" w14:textId="77777777" w:rsidR="00414B3D" w:rsidRDefault="00414B3D" w:rsidP="0029184A">
      <w:pPr>
        <w:rPr>
          <w:rFonts w:cstheme="minorHAnsi"/>
          <w:sz w:val="24"/>
          <w:szCs w:val="24"/>
        </w:rPr>
      </w:pPr>
    </w:p>
    <w:p w14:paraId="4BDD781F" w14:textId="77777777" w:rsidR="00414B3D" w:rsidRDefault="00414B3D" w:rsidP="0029184A">
      <w:pPr>
        <w:rPr>
          <w:rFonts w:cstheme="minorHAnsi"/>
          <w:sz w:val="24"/>
          <w:szCs w:val="24"/>
        </w:rPr>
      </w:pPr>
    </w:p>
    <w:p w14:paraId="0A56183A" w14:textId="77777777" w:rsidR="003E6702" w:rsidRDefault="003E6702" w:rsidP="00014647">
      <w:pPr>
        <w:rPr>
          <w:rFonts w:cstheme="minorHAnsi"/>
          <w:b/>
          <w:sz w:val="36"/>
          <w:szCs w:val="36"/>
          <w:u w:val="single"/>
        </w:rPr>
      </w:pPr>
    </w:p>
    <w:p w14:paraId="23EC302E" w14:textId="77777777" w:rsidR="003E6702" w:rsidRDefault="003E6702" w:rsidP="00014647">
      <w:pPr>
        <w:rPr>
          <w:rFonts w:cstheme="minorHAnsi"/>
          <w:b/>
          <w:sz w:val="36"/>
          <w:szCs w:val="36"/>
          <w:u w:val="single"/>
        </w:rPr>
      </w:pPr>
    </w:p>
    <w:p w14:paraId="370116A6" w14:textId="77777777" w:rsidR="003E6702" w:rsidRDefault="003E6702" w:rsidP="00014647">
      <w:pPr>
        <w:rPr>
          <w:rFonts w:cstheme="minorHAnsi"/>
          <w:b/>
          <w:sz w:val="36"/>
          <w:szCs w:val="36"/>
          <w:u w:val="single"/>
        </w:rPr>
      </w:pPr>
    </w:p>
    <w:p w14:paraId="3FCEB226" w14:textId="764DCA2A" w:rsidR="00014647" w:rsidRPr="00045B9A" w:rsidRDefault="00014647" w:rsidP="00014647">
      <w:pPr>
        <w:rPr>
          <w:rFonts w:cstheme="minorHAnsi"/>
          <w:b/>
          <w:sz w:val="36"/>
          <w:szCs w:val="36"/>
          <w:u w:val="single"/>
        </w:rPr>
      </w:pPr>
      <w:bookmarkStart w:id="4" w:name="_Hlk38032182"/>
      <w:r w:rsidRPr="00045B9A">
        <w:rPr>
          <w:rFonts w:cstheme="minorHAnsi"/>
          <w:b/>
          <w:sz w:val="36"/>
          <w:szCs w:val="36"/>
          <w:u w:val="single"/>
        </w:rPr>
        <w:lastRenderedPageBreak/>
        <w:t xml:space="preserve">Annex 2 </w:t>
      </w:r>
      <w:r w:rsidR="000A5C18">
        <w:rPr>
          <w:rFonts w:cstheme="minorHAnsi"/>
          <w:b/>
          <w:sz w:val="36"/>
          <w:szCs w:val="36"/>
          <w:u w:val="single"/>
        </w:rPr>
        <w:t>Region 4 Essential Elements of Information</w:t>
      </w:r>
    </w:p>
    <w:bookmarkEnd w:id="4"/>
    <w:p w14:paraId="6BF72105" w14:textId="77777777" w:rsidR="001E5CD8" w:rsidRPr="001E5CD8" w:rsidRDefault="001E5CD8" w:rsidP="001E5CD8">
      <w:pPr>
        <w:rPr>
          <w:rFonts w:cstheme="minorHAnsi"/>
          <w:bCs/>
        </w:rPr>
      </w:pPr>
      <w:r w:rsidRPr="001E5CD8">
        <w:rPr>
          <w:rFonts w:cstheme="minorHAnsi"/>
          <w:bCs/>
        </w:rPr>
        <w:t>For a more detailed and comprehensive EEI list regarding data collection and responsible agencies refer to the EEI excel list version of this appendix.</w:t>
      </w:r>
    </w:p>
    <w:p w14:paraId="02BA9E3A" w14:textId="2F3A153C" w:rsidR="001E5CD8" w:rsidRPr="001E5CD8" w:rsidRDefault="001E5CD8" w:rsidP="001E5CD8">
      <w:pPr>
        <w:rPr>
          <w:rFonts w:cstheme="minorHAnsi"/>
          <w:bCs/>
        </w:rPr>
      </w:pPr>
      <w:r w:rsidRPr="001E5CD8">
        <w:rPr>
          <w:rFonts w:cstheme="minorHAnsi"/>
          <w:bCs/>
        </w:rPr>
        <w:t>Ref #</w:t>
      </w:r>
      <w:r w:rsidRPr="001E5CD8">
        <w:rPr>
          <w:rFonts w:cstheme="minorHAnsi"/>
          <w:bCs/>
        </w:rPr>
        <w:tab/>
        <w:t>Category</w:t>
      </w:r>
      <w:r w:rsidRPr="001E5CD8">
        <w:rPr>
          <w:rFonts w:cstheme="minorHAnsi"/>
          <w:bCs/>
        </w:rPr>
        <w:tab/>
        <w:t>Question to be answered</w:t>
      </w:r>
      <w:r w:rsidRPr="001E5CD8">
        <w:rPr>
          <w:rFonts w:cstheme="minorHAnsi"/>
          <w:bCs/>
        </w:rPr>
        <w:tab/>
      </w:r>
    </w:p>
    <w:p w14:paraId="4C54DB2E" w14:textId="16AA6058" w:rsidR="001E5CD8" w:rsidRPr="001E5CD8" w:rsidRDefault="001E5CD8" w:rsidP="00EC3D92">
      <w:pPr>
        <w:spacing w:after="0"/>
        <w:ind w:left="720" w:hanging="720"/>
        <w:rPr>
          <w:rFonts w:cstheme="minorHAnsi"/>
          <w:bCs/>
        </w:rPr>
      </w:pPr>
      <w:r w:rsidRPr="001E5CD8">
        <w:rPr>
          <w:rFonts w:cstheme="minorHAnsi"/>
          <w:bCs/>
        </w:rPr>
        <w:t>1</w:t>
      </w:r>
      <w:r w:rsidRPr="001E5CD8">
        <w:rPr>
          <w:rFonts w:cstheme="minorHAnsi"/>
          <w:bCs/>
        </w:rPr>
        <w:tab/>
        <w:t xml:space="preserve">Transportation </w:t>
      </w:r>
      <w:r w:rsidRPr="001E5CD8">
        <w:rPr>
          <w:rFonts w:cstheme="minorHAnsi"/>
          <w:bCs/>
        </w:rPr>
        <w:tab/>
        <w:t xml:space="preserve">What is the status of transportation assets and routes </w:t>
      </w:r>
      <w:r w:rsidR="00EC3D92">
        <w:rPr>
          <w:rFonts w:cstheme="minorHAnsi"/>
          <w:bCs/>
        </w:rPr>
        <w:t>(</w:t>
      </w:r>
      <w:r w:rsidRPr="001E5CD8">
        <w:rPr>
          <w:rFonts w:cstheme="minorHAnsi"/>
          <w:bCs/>
        </w:rPr>
        <w:t xml:space="preserve">including air, ground, rail and accessible transportation)? </w:t>
      </w:r>
      <w:r w:rsidRPr="001E5CD8">
        <w:rPr>
          <w:rFonts w:cstheme="minorHAnsi"/>
          <w:bCs/>
        </w:rPr>
        <w:tab/>
      </w:r>
      <w:r w:rsidRPr="001E5CD8">
        <w:rPr>
          <w:rFonts w:cstheme="minorHAnsi"/>
          <w:bCs/>
        </w:rPr>
        <w:tab/>
      </w:r>
    </w:p>
    <w:p w14:paraId="6E6951D2" w14:textId="77777777" w:rsidR="001E5CD8" w:rsidRPr="001E5CD8" w:rsidRDefault="001E5CD8" w:rsidP="001E5CD8">
      <w:pPr>
        <w:spacing w:after="0"/>
        <w:rPr>
          <w:rFonts w:cstheme="minorHAnsi"/>
          <w:bCs/>
        </w:rPr>
      </w:pPr>
      <w:r w:rsidRPr="001E5CD8">
        <w:rPr>
          <w:rFonts w:cstheme="minorHAnsi"/>
          <w:bCs/>
        </w:rPr>
        <w:t>2</w:t>
      </w:r>
      <w:r w:rsidRPr="001E5CD8">
        <w:rPr>
          <w:rFonts w:cstheme="minorHAnsi"/>
          <w:bCs/>
        </w:rPr>
        <w:tab/>
        <w:t>Command</w:t>
      </w:r>
      <w:r w:rsidRPr="001E5CD8">
        <w:rPr>
          <w:rFonts w:cstheme="minorHAnsi"/>
          <w:bCs/>
        </w:rPr>
        <w:tab/>
        <w:t xml:space="preserve">What is the scope of the incident and the response? </w:t>
      </w:r>
      <w:r w:rsidRPr="001E5CD8">
        <w:rPr>
          <w:rFonts w:cstheme="minorHAnsi"/>
          <w:bCs/>
        </w:rPr>
        <w:tab/>
      </w:r>
      <w:r w:rsidRPr="001E5CD8">
        <w:rPr>
          <w:rFonts w:cstheme="minorHAnsi"/>
          <w:bCs/>
        </w:rPr>
        <w:tab/>
      </w:r>
    </w:p>
    <w:p w14:paraId="5974DB86" w14:textId="77777777" w:rsidR="001E5CD8" w:rsidRPr="001E5CD8" w:rsidRDefault="001E5CD8" w:rsidP="001E5CD8">
      <w:pPr>
        <w:spacing w:after="0"/>
        <w:rPr>
          <w:rFonts w:cstheme="minorHAnsi"/>
          <w:bCs/>
        </w:rPr>
      </w:pPr>
      <w:r w:rsidRPr="001E5CD8">
        <w:rPr>
          <w:rFonts w:cstheme="minorHAnsi"/>
          <w:bCs/>
        </w:rPr>
        <w:t>3</w:t>
      </w:r>
      <w:r w:rsidRPr="001E5CD8">
        <w:rPr>
          <w:rFonts w:cstheme="minorHAnsi"/>
          <w:bCs/>
        </w:rPr>
        <w:tab/>
        <w:t>Command</w:t>
      </w:r>
      <w:r w:rsidRPr="001E5CD8">
        <w:rPr>
          <w:rFonts w:cstheme="minorHAnsi"/>
          <w:bCs/>
        </w:rPr>
        <w:tab/>
        <w:t>Where are the impacted communities?</w:t>
      </w:r>
      <w:r w:rsidRPr="001E5CD8">
        <w:rPr>
          <w:rFonts w:cstheme="minorHAnsi"/>
          <w:bCs/>
        </w:rPr>
        <w:tab/>
      </w:r>
    </w:p>
    <w:p w14:paraId="731695CB" w14:textId="77777777" w:rsidR="001E5CD8" w:rsidRPr="001E5CD8" w:rsidRDefault="001E5CD8" w:rsidP="001E5CD8">
      <w:pPr>
        <w:spacing w:after="0"/>
        <w:rPr>
          <w:rFonts w:cstheme="minorHAnsi"/>
          <w:bCs/>
        </w:rPr>
      </w:pPr>
      <w:r w:rsidRPr="001E5CD8">
        <w:rPr>
          <w:rFonts w:cstheme="minorHAnsi"/>
          <w:bCs/>
        </w:rPr>
        <w:t>4</w:t>
      </w:r>
      <w:r w:rsidRPr="001E5CD8">
        <w:rPr>
          <w:rFonts w:cstheme="minorHAnsi"/>
          <w:bCs/>
        </w:rPr>
        <w:tab/>
        <w:t>Healthcare</w:t>
      </w:r>
      <w:r w:rsidRPr="001E5CD8">
        <w:rPr>
          <w:rFonts w:cstheme="minorHAnsi"/>
          <w:bCs/>
        </w:rPr>
        <w:tab/>
        <w:t xml:space="preserve">What population is impacted? </w:t>
      </w:r>
      <w:r w:rsidRPr="001E5CD8">
        <w:rPr>
          <w:rFonts w:cstheme="minorHAnsi"/>
          <w:bCs/>
        </w:rPr>
        <w:tab/>
      </w:r>
    </w:p>
    <w:p w14:paraId="447D7F16" w14:textId="77777777" w:rsidR="001E5CD8" w:rsidRPr="001E5CD8" w:rsidRDefault="001E5CD8" w:rsidP="001E5CD8">
      <w:pPr>
        <w:spacing w:after="0"/>
        <w:rPr>
          <w:rFonts w:cstheme="minorHAnsi"/>
          <w:bCs/>
        </w:rPr>
      </w:pPr>
      <w:r w:rsidRPr="001E5CD8">
        <w:rPr>
          <w:rFonts w:cstheme="minorHAnsi"/>
          <w:bCs/>
        </w:rPr>
        <w:t>5</w:t>
      </w:r>
      <w:r w:rsidRPr="001E5CD8">
        <w:rPr>
          <w:rFonts w:cstheme="minorHAnsi"/>
          <w:bCs/>
        </w:rPr>
        <w:tab/>
        <w:t>Healthcare</w:t>
      </w:r>
      <w:r w:rsidRPr="001E5CD8">
        <w:rPr>
          <w:rFonts w:cstheme="minorHAnsi"/>
          <w:bCs/>
        </w:rPr>
        <w:tab/>
        <w:t xml:space="preserve">What is the anticipated medical surge? </w:t>
      </w:r>
      <w:r w:rsidRPr="001E5CD8">
        <w:rPr>
          <w:rFonts w:cstheme="minorHAnsi"/>
          <w:bCs/>
        </w:rPr>
        <w:tab/>
      </w:r>
    </w:p>
    <w:p w14:paraId="1D815007" w14:textId="213ED880" w:rsidR="001E5CD8" w:rsidRPr="001E5CD8" w:rsidRDefault="001E5CD8" w:rsidP="001E5CD8">
      <w:pPr>
        <w:spacing w:after="0"/>
        <w:rPr>
          <w:rFonts w:cstheme="minorHAnsi"/>
          <w:bCs/>
        </w:rPr>
      </w:pPr>
      <w:r w:rsidRPr="001E5CD8">
        <w:rPr>
          <w:rFonts w:cstheme="minorHAnsi"/>
          <w:bCs/>
        </w:rPr>
        <w:t>6</w:t>
      </w:r>
      <w:r w:rsidRPr="001E5CD8">
        <w:rPr>
          <w:rFonts w:cstheme="minorHAnsi"/>
          <w:bCs/>
        </w:rPr>
        <w:tab/>
        <w:t>Communication</w:t>
      </w:r>
      <w:r w:rsidRPr="001E5CD8">
        <w:rPr>
          <w:rFonts w:cstheme="minorHAnsi"/>
          <w:bCs/>
        </w:rPr>
        <w:tab/>
      </w:r>
      <w:r w:rsidR="00EC3D92">
        <w:rPr>
          <w:rFonts w:cstheme="minorHAnsi"/>
          <w:bCs/>
        </w:rPr>
        <w:t xml:space="preserve"> </w:t>
      </w:r>
      <w:r w:rsidRPr="001E5CD8">
        <w:rPr>
          <w:rFonts w:cstheme="minorHAnsi"/>
          <w:bCs/>
        </w:rPr>
        <w:t>Status of facilities comms</w:t>
      </w:r>
      <w:r w:rsidRPr="001E5CD8">
        <w:rPr>
          <w:rFonts w:cstheme="minorHAnsi"/>
          <w:bCs/>
        </w:rPr>
        <w:tab/>
      </w:r>
    </w:p>
    <w:p w14:paraId="04E7D8A4" w14:textId="0BA10FC2" w:rsidR="001E5CD8" w:rsidRPr="001E5CD8" w:rsidRDefault="001E5CD8" w:rsidP="001E5CD8">
      <w:pPr>
        <w:spacing w:after="0"/>
        <w:ind w:left="720" w:hanging="720"/>
        <w:rPr>
          <w:rFonts w:cstheme="minorHAnsi"/>
          <w:bCs/>
        </w:rPr>
      </w:pPr>
      <w:r w:rsidRPr="001E5CD8">
        <w:rPr>
          <w:rFonts w:cstheme="minorHAnsi"/>
          <w:bCs/>
        </w:rPr>
        <w:t>7</w:t>
      </w:r>
      <w:r w:rsidRPr="001E5CD8">
        <w:rPr>
          <w:rFonts w:cstheme="minorHAnsi"/>
          <w:bCs/>
        </w:rPr>
        <w:tab/>
        <w:t>Healthcare</w:t>
      </w:r>
      <w:r w:rsidRPr="001E5CD8">
        <w:rPr>
          <w:rFonts w:cstheme="minorHAnsi"/>
          <w:bCs/>
        </w:rPr>
        <w:tab/>
        <w:t xml:space="preserve"> Status of critical infrastructure (i.e., hospitals, urgent care, EMS service, long-</w:t>
      </w:r>
      <w:r w:rsidR="00EC3D92">
        <w:rPr>
          <w:rFonts w:cstheme="minorHAnsi"/>
          <w:bCs/>
        </w:rPr>
        <w:t xml:space="preserve">                  </w:t>
      </w:r>
      <w:r w:rsidRPr="001E5CD8">
        <w:rPr>
          <w:rFonts w:cstheme="minorHAnsi"/>
          <w:bCs/>
        </w:rPr>
        <w:t xml:space="preserve">term-care, public health department, behavioral health) </w:t>
      </w:r>
      <w:r w:rsidRPr="001E5CD8">
        <w:rPr>
          <w:rFonts w:cstheme="minorHAnsi"/>
          <w:bCs/>
        </w:rPr>
        <w:tab/>
      </w:r>
      <w:r w:rsidRPr="001E5CD8">
        <w:rPr>
          <w:rFonts w:cstheme="minorHAnsi"/>
          <w:bCs/>
        </w:rPr>
        <w:tab/>
      </w:r>
    </w:p>
    <w:p w14:paraId="4D6EB29E" w14:textId="624D6142" w:rsidR="001E5CD8" w:rsidRPr="001E5CD8" w:rsidRDefault="001E5CD8" w:rsidP="001E5CD8">
      <w:pPr>
        <w:spacing w:after="0"/>
        <w:rPr>
          <w:rFonts w:cstheme="minorHAnsi"/>
          <w:bCs/>
        </w:rPr>
      </w:pPr>
      <w:r w:rsidRPr="001E5CD8">
        <w:rPr>
          <w:rFonts w:cstheme="minorHAnsi"/>
          <w:bCs/>
        </w:rPr>
        <w:t>8</w:t>
      </w:r>
      <w:r w:rsidRPr="001E5CD8">
        <w:rPr>
          <w:rFonts w:cstheme="minorHAnsi"/>
          <w:bCs/>
        </w:rPr>
        <w:tab/>
        <w:t>Finance</w:t>
      </w:r>
      <w:r w:rsidRPr="001E5CD8">
        <w:rPr>
          <w:rFonts w:cstheme="minorHAnsi"/>
          <w:bCs/>
        </w:rPr>
        <w:tab/>
      </w:r>
      <w:r>
        <w:rPr>
          <w:rFonts w:cstheme="minorHAnsi"/>
          <w:bCs/>
        </w:rPr>
        <w:tab/>
      </w:r>
      <w:r w:rsidRPr="001E5CD8">
        <w:rPr>
          <w:rFonts w:cstheme="minorHAnsi"/>
          <w:bCs/>
        </w:rPr>
        <w:t>Address regulatory requirements for reimbursements</w:t>
      </w:r>
      <w:r w:rsidRPr="001E5CD8">
        <w:rPr>
          <w:rFonts w:cstheme="minorHAnsi"/>
          <w:bCs/>
        </w:rPr>
        <w:tab/>
      </w:r>
      <w:r w:rsidRPr="001E5CD8">
        <w:rPr>
          <w:rFonts w:cstheme="minorHAnsi"/>
          <w:bCs/>
        </w:rPr>
        <w:tab/>
      </w:r>
    </w:p>
    <w:p w14:paraId="2AC7233A" w14:textId="77777777" w:rsidR="001E5CD8" w:rsidRPr="001E5CD8" w:rsidRDefault="001E5CD8" w:rsidP="001E5CD8">
      <w:pPr>
        <w:spacing w:after="0"/>
        <w:rPr>
          <w:rFonts w:cstheme="minorHAnsi"/>
          <w:bCs/>
        </w:rPr>
      </w:pPr>
      <w:r w:rsidRPr="001E5CD8">
        <w:rPr>
          <w:rFonts w:cstheme="minorHAnsi"/>
          <w:bCs/>
        </w:rPr>
        <w:t>9</w:t>
      </w:r>
      <w:r w:rsidRPr="001E5CD8">
        <w:rPr>
          <w:rFonts w:cstheme="minorHAnsi"/>
          <w:bCs/>
        </w:rPr>
        <w:tab/>
        <w:t>Command</w:t>
      </w:r>
      <w:r w:rsidRPr="001E5CD8">
        <w:rPr>
          <w:rFonts w:cstheme="minorHAnsi"/>
          <w:bCs/>
        </w:rPr>
        <w:tab/>
        <w:t xml:space="preserve">What is duration of incident? </w:t>
      </w:r>
      <w:r w:rsidRPr="001E5CD8">
        <w:rPr>
          <w:rFonts w:cstheme="minorHAnsi"/>
          <w:bCs/>
        </w:rPr>
        <w:tab/>
      </w:r>
      <w:r w:rsidRPr="001E5CD8">
        <w:rPr>
          <w:rFonts w:cstheme="minorHAnsi"/>
          <w:bCs/>
        </w:rPr>
        <w:tab/>
      </w:r>
    </w:p>
    <w:p w14:paraId="349F3B04" w14:textId="77777777" w:rsidR="001E5CD8" w:rsidRPr="001E5CD8" w:rsidRDefault="001E5CD8" w:rsidP="001E5CD8">
      <w:pPr>
        <w:spacing w:after="0"/>
        <w:rPr>
          <w:rFonts w:cstheme="minorHAnsi"/>
          <w:bCs/>
        </w:rPr>
      </w:pPr>
      <w:r w:rsidRPr="001E5CD8">
        <w:rPr>
          <w:rFonts w:cstheme="minorHAnsi"/>
          <w:bCs/>
        </w:rPr>
        <w:t>10</w:t>
      </w:r>
      <w:r w:rsidRPr="001E5CD8">
        <w:rPr>
          <w:rFonts w:cstheme="minorHAnsi"/>
          <w:bCs/>
        </w:rPr>
        <w:tab/>
        <w:t>Command</w:t>
      </w:r>
      <w:r w:rsidRPr="001E5CD8">
        <w:rPr>
          <w:rFonts w:cstheme="minorHAnsi"/>
          <w:bCs/>
        </w:rPr>
        <w:tab/>
        <w:t>Loss of senior medial staff at various facilities or region leadership</w:t>
      </w:r>
      <w:r w:rsidRPr="001E5CD8">
        <w:rPr>
          <w:rFonts w:cstheme="minorHAnsi"/>
          <w:bCs/>
        </w:rPr>
        <w:tab/>
      </w:r>
    </w:p>
    <w:p w14:paraId="5BA7E537" w14:textId="77777777" w:rsidR="001E5CD8" w:rsidRPr="001E5CD8" w:rsidRDefault="001E5CD8" w:rsidP="001E5CD8">
      <w:pPr>
        <w:spacing w:after="0"/>
        <w:rPr>
          <w:rFonts w:cstheme="minorHAnsi"/>
          <w:bCs/>
        </w:rPr>
      </w:pPr>
      <w:r w:rsidRPr="001E5CD8">
        <w:rPr>
          <w:rFonts w:cstheme="minorHAnsi"/>
          <w:bCs/>
        </w:rPr>
        <w:t>11</w:t>
      </w:r>
      <w:r w:rsidRPr="001E5CD8">
        <w:rPr>
          <w:rFonts w:cstheme="minorHAnsi"/>
          <w:bCs/>
        </w:rPr>
        <w:tab/>
        <w:t>Operational</w:t>
      </w:r>
      <w:r w:rsidRPr="001E5CD8">
        <w:rPr>
          <w:rFonts w:cstheme="minorHAnsi"/>
          <w:bCs/>
        </w:rPr>
        <w:tab/>
        <w:t>Chemical agents and how used and expected longevity</w:t>
      </w:r>
      <w:r w:rsidRPr="001E5CD8">
        <w:rPr>
          <w:rFonts w:cstheme="minorHAnsi"/>
          <w:bCs/>
        </w:rPr>
        <w:tab/>
      </w:r>
    </w:p>
    <w:p w14:paraId="531143E0" w14:textId="77777777" w:rsidR="001E5CD8" w:rsidRPr="001E5CD8" w:rsidRDefault="001E5CD8" w:rsidP="001E5CD8">
      <w:pPr>
        <w:spacing w:after="0"/>
        <w:rPr>
          <w:rFonts w:cstheme="minorHAnsi"/>
          <w:bCs/>
        </w:rPr>
      </w:pPr>
      <w:r w:rsidRPr="001E5CD8">
        <w:rPr>
          <w:rFonts w:cstheme="minorHAnsi"/>
          <w:bCs/>
        </w:rPr>
        <w:t>12</w:t>
      </w:r>
      <w:r w:rsidRPr="001E5CD8">
        <w:rPr>
          <w:rFonts w:cstheme="minorHAnsi"/>
          <w:bCs/>
        </w:rPr>
        <w:tab/>
        <w:t>Healthcare</w:t>
      </w:r>
      <w:r w:rsidRPr="001E5CD8">
        <w:rPr>
          <w:rFonts w:cstheme="minorHAnsi"/>
          <w:bCs/>
        </w:rPr>
        <w:tab/>
        <w:t>Loss of facilities or anticipated loss due to event</w:t>
      </w:r>
      <w:r w:rsidRPr="001E5CD8">
        <w:rPr>
          <w:rFonts w:cstheme="minorHAnsi"/>
          <w:bCs/>
        </w:rPr>
        <w:tab/>
      </w:r>
    </w:p>
    <w:p w14:paraId="5865BA7F" w14:textId="77777777" w:rsidR="001E5CD8" w:rsidRPr="001E5CD8" w:rsidRDefault="001E5CD8" w:rsidP="001E5CD8">
      <w:pPr>
        <w:spacing w:after="0"/>
        <w:rPr>
          <w:rFonts w:cstheme="minorHAnsi"/>
          <w:bCs/>
        </w:rPr>
      </w:pPr>
      <w:r w:rsidRPr="001E5CD8">
        <w:rPr>
          <w:rFonts w:cstheme="minorHAnsi"/>
          <w:bCs/>
        </w:rPr>
        <w:t>13</w:t>
      </w:r>
      <w:r w:rsidRPr="001E5CD8">
        <w:rPr>
          <w:rFonts w:cstheme="minorHAnsi"/>
          <w:bCs/>
        </w:rPr>
        <w:tab/>
        <w:t>Command</w:t>
      </w:r>
      <w:r w:rsidRPr="001E5CD8">
        <w:rPr>
          <w:rFonts w:cstheme="minorHAnsi"/>
          <w:bCs/>
        </w:rPr>
        <w:tab/>
        <w:t>Federal agencies moving in/out</w:t>
      </w:r>
      <w:r w:rsidRPr="001E5CD8">
        <w:rPr>
          <w:rFonts w:cstheme="minorHAnsi"/>
          <w:bCs/>
        </w:rPr>
        <w:tab/>
      </w:r>
      <w:r w:rsidRPr="001E5CD8">
        <w:rPr>
          <w:rFonts w:cstheme="minorHAnsi"/>
          <w:bCs/>
        </w:rPr>
        <w:tab/>
      </w:r>
    </w:p>
    <w:p w14:paraId="51B076F9" w14:textId="77777777" w:rsidR="001E5CD8" w:rsidRPr="001E5CD8" w:rsidRDefault="001E5CD8" w:rsidP="001E5CD8">
      <w:pPr>
        <w:spacing w:after="0"/>
        <w:rPr>
          <w:rFonts w:cstheme="minorHAnsi"/>
          <w:bCs/>
        </w:rPr>
      </w:pPr>
      <w:r w:rsidRPr="001E5CD8">
        <w:rPr>
          <w:rFonts w:cstheme="minorHAnsi"/>
          <w:bCs/>
        </w:rPr>
        <w:t>14</w:t>
      </w:r>
      <w:r w:rsidRPr="001E5CD8">
        <w:rPr>
          <w:rFonts w:cstheme="minorHAnsi"/>
          <w:bCs/>
        </w:rPr>
        <w:tab/>
        <w:t xml:space="preserve">Transportation </w:t>
      </w:r>
      <w:r w:rsidRPr="001E5CD8">
        <w:rPr>
          <w:rFonts w:cstheme="minorHAnsi"/>
          <w:bCs/>
        </w:rPr>
        <w:tab/>
        <w:t>Additional transports available</w:t>
      </w:r>
      <w:r w:rsidRPr="001E5CD8">
        <w:rPr>
          <w:rFonts w:cstheme="minorHAnsi"/>
          <w:bCs/>
        </w:rPr>
        <w:tab/>
      </w:r>
      <w:r w:rsidRPr="001E5CD8">
        <w:rPr>
          <w:rFonts w:cstheme="minorHAnsi"/>
          <w:bCs/>
        </w:rPr>
        <w:tab/>
      </w:r>
    </w:p>
    <w:p w14:paraId="79D10A51" w14:textId="77777777" w:rsidR="001E5CD8" w:rsidRPr="001E5CD8" w:rsidRDefault="001E5CD8" w:rsidP="001E5CD8">
      <w:pPr>
        <w:spacing w:after="0"/>
        <w:rPr>
          <w:rFonts w:cstheme="minorHAnsi"/>
          <w:bCs/>
        </w:rPr>
      </w:pPr>
      <w:r w:rsidRPr="001E5CD8">
        <w:rPr>
          <w:rFonts w:cstheme="minorHAnsi"/>
          <w:bCs/>
        </w:rPr>
        <w:t>15</w:t>
      </w:r>
      <w:r w:rsidRPr="001E5CD8">
        <w:rPr>
          <w:rFonts w:cstheme="minorHAnsi"/>
          <w:bCs/>
        </w:rPr>
        <w:tab/>
        <w:t>Command</w:t>
      </w:r>
      <w:r w:rsidRPr="001E5CD8">
        <w:rPr>
          <w:rFonts w:cstheme="minorHAnsi"/>
          <w:bCs/>
        </w:rPr>
        <w:tab/>
        <w:t>Other COALITION Regions affected</w:t>
      </w:r>
      <w:r w:rsidRPr="001E5CD8">
        <w:rPr>
          <w:rFonts w:cstheme="minorHAnsi"/>
          <w:bCs/>
        </w:rPr>
        <w:tab/>
      </w:r>
    </w:p>
    <w:p w14:paraId="6385B9CA" w14:textId="77777777" w:rsidR="001E5CD8" w:rsidRPr="001E5CD8" w:rsidRDefault="001E5CD8" w:rsidP="001E5CD8">
      <w:pPr>
        <w:spacing w:after="0"/>
        <w:rPr>
          <w:rFonts w:cstheme="minorHAnsi"/>
          <w:bCs/>
        </w:rPr>
      </w:pPr>
      <w:r w:rsidRPr="001E5CD8">
        <w:rPr>
          <w:rFonts w:cstheme="minorHAnsi"/>
          <w:bCs/>
        </w:rPr>
        <w:t>16</w:t>
      </w:r>
      <w:r w:rsidRPr="001E5CD8">
        <w:rPr>
          <w:rFonts w:cstheme="minorHAnsi"/>
          <w:bCs/>
        </w:rPr>
        <w:tab/>
        <w:t>Command</w:t>
      </w:r>
      <w:r w:rsidRPr="001E5CD8">
        <w:rPr>
          <w:rFonts w:cstheme="minorHAnsi"/>
          <w:bCs/>
        </w:rPr>
        <w:tab/>
        <w:t>Follow on events that could affect operations (</w:t>
      </w:r>
      <w:proofErr w:type="gramStart"/>
      <w:r w:rsidRPr="001E5CD8">
        <w:rPr>
          <w:rFonts w:cstheme="minorHAnsi"/>
          <w:bCs/>
        </w:rPr>
        <w:t>i.e.</w:t>
      </w:r>
      <w:proofErr w:type="gramEnd"/>
      <w:r w:rsidRPr="001E5CD8">
        <w:rPr>
          <w:rFonts w:cstheme="minorHAnsi"/>
          <w:bCs/>
        </w:rPr>
        <w:t xml:space="preserve"> after shock)</w:t>
      </w:r>
      <w:r w:rsidRPr="001E5CD8">
        <w:rPr>
          <w:rFonts w:cstheme="minorHAnsi"/>
          <w:bCs/>
        </w:rPr>
        <w:tab/>
      </w:r>
      <w:r w:rsidRPr="001E5CD8">
        <w:rPr>
          <w:rFonts w:cstheme="minorHAnsi"/>
          <w:bCs/>
        </w:rPr>
        <w:tab/>
      </w:r>
    </w:p>
    <w:p w14:paraId="1C3557AC" w14:textId="77777777" w:rsidR="001E5CD8" w:rsidRPr="001E5CD8" w:rsidRDefault="001E5CD8" w:rsidP="001E5CD8">
      <w:pPr>
        <w:spacing w:after="0"/>
        <w:rPr>
          <w:rFonts w:cstheme="minorHAnsi"/>
          <w:bCs/>
        </w:rPr>
      </w:pPr>
      <w:r w:rsidRPr="001E5CD8">
        <w:rPr>
          <w:rFonts w:cstheme="minorHAnsi"/>
          <w:bCs/>
        </w:rPr>
        <w:t>17</w:t>
      </w:r>
      <w:r w:rsidRPr="001E5CD8">
        <w:rPr>
          <w:rFonts w:cstheme="minorHAnsi"/>
          <w:bCs/>
        </w:rPr>
        <w:tab/>
        <w:t>Healthcare</w:t>
      </w:r>
      <w:r w:rsidRPr="001E5CD8">
        <w:rPr>
          <w:rFonts w:cstheme="minorHAnsi"/>
          <w:bCs/>
        </w:rPr>
        <w:tab/>
        <w:t>Loss of medical aviation assets</w:t>
      </w:r>
      <w:r w:rsidRPr="001E5CD8">
        <w:rPr>
          <w:rFonts w:cstheme="minorHAnsi"/>
          <w:bCs/>
        </w:rPr>
        <w:tab/>
      </w:r>
    </w:p>
    <w:p w14:paraId="45711A6E" w14:textId="77777777" w:rsidR="001E5CD8" w:rsidRPr="001E5CD8" w:rsidRDefault="001E5CD8" w:rsidP="001E5CD8">
      <w:pPr>
        <w:spacing w:after="0"/>
        <w:rPr>
          <w:rFonts w:cstheme="minorHAnsi"/>
          <w:bCs/>
        </w:rPr>
      </w:pPr>
      <w:r w:rsidRPr="001E5CD8">
        <w:rPr>
          <w:rFonts w:cstheme="minorHAnsi"/>
          <w:bCs/>
        </w:rPr>
        <w:t>18</w:t>
      </w:r>
      <w:r w:rsidRPr="001E5CD8">
        <w:rPr>
          <w:rFonts w:cstheme="minorHAnsi"/>
          <w:bCs/>
        </w:rPr>
        <w:tab/>
        <w:t>Healthcare</w:t>
      </w:r>
      <w:r w:rsidRPr="001E5CD8">
        <w:rPr>
          <w:rFonts w:cstheme="minorHAnsi"/>
          <w:bCs/>
        </w:rPr>
        <w:tab/>
        <w:t>Loss of ground transport assets</w:t>
      </w:r>
      <w:r w:rsidRPr="001E5CD8">
        <w:rPr>
          <w:rFonts w:cstheme="minorHAnsi"/>
          <w:bCs/>
        </w:rPr>
        <w:tab/>
      </w:r>
    </w:p>
    <w:p w14:paraId="1F0FC99A" w14:textId="77777777" w:rsidR="001E5CD8" w:rsidRPr="001E5CD8" w:rsidRDefault="001E5CD8" w:rsidP="001E5CD8">
      <w:pPr>
        <w:spacing w:after="0"/>
        <w:rPr>
          <w:rFonts w:cstheme="minorHAnsi"/>
          <w:bCs/>
        </w:rPr>
      </w:pPr>
      <w:r w:rsidRPr="001E5CD8">
        <w:rPr>
          <w:rFonts w:cstheme="minorHAnsi"/>
          <w:bCs/>
        </w:rPr>
        <w:t>19</w:t>
      </w:r>
      <w:r w:rsidRPr="001E5CD8">
        <w:rPr>
          <w:rFonts w:cstheme="minorHAnsi"/>
          <w:bCs/>
        </w:rPr>
        <w:tab/>
        <w:t>Command</w:t>
      </w:r>
      <w:r w:rsidRPr="001E5CD8">
        <w:rPr>
          <w:rFonts w:cstheme="minorHAnsi"/>
          <w:bCs/>
        </w:rPr>
        <w:tab/>
        <w:t>Transport route degraded (</w:t>
      </w:r>
      <w:proofErr w:type="gramStart"/>
      <w:r w:rsidRPr="001E5CD8">
        <w:rPr>
          <w:rFonts w:cstheme="minorHAnsi"/>
          <w:bCs/>
        </w:rPr>
        <w:t>i.e.</w:t>
      </w:r>
      <w:proofErr w:type="gramEnd"/>
      <w:r w:rsidRPr="001E5CD8">
        <w:rPr>
          <w:rFonts w:cstheme="minorHAnsi"/>
          <w:bCs/>
        </w:rPr>
        <w:t xml:space="preserve"> bridge collapse)</w:t>
      </w:r>
      <w:r w:rsidRPr="001E5CD8">
        <w:rPr>
          <w:rFonts w:cstheme="minorHAnsi"/>
          <w:bCs/>
        </w:rPr>
        <w:tab/>
      </w:r>
    </w:p>
    <w:p w14:paraId="3BB5D20B" w14:textId="77777777" w:rsidR="001E5CD8" w:rsidRPr="001E5CD8" w:rsidRDefault="001E5CD8" w:rsidP="001E5CD8">
      <w:pPr>
        <w:spacing w:after="0"/>
        <w:rPr>
          <w:rFonts w:cstheme="minorHAnsi"/>
          <w:bCs/>
        </w:rPr>
      </w:pPr>
      <w:r w:rsidRPr="001E5CD8">
        <w:rPr>
          <w:rFonts w:cstheme="minorHAnsi"/>
          <w:bCs/>
        </w:rPr>
        <w:t>20</w:t>
      </w:r>
      <w:r w:rsidRPr="001E5CD8">
        <w:rPr>
          <w:rFonts w:cstheme="minorHAnsi"/>
          <w:bCs/>
        </w:rPr>
        <w:tab/>
        <w:t>Healthcare</w:t>
      </w:r>
      <w:r w:rsidRPr="001E5CD8">
        <w:rPr>
          <w:rFonts w:cstheme="minorHAnsi"/>
          <w:bCs/>
        </w:rPr>
        <w:tab/>
        <w:t xml:space="preserve">Status of long-term care facilities </w:t>
      </w:r>
    </w:p>
    <w:p w14:paraId="4947B335" w14:textId="77777777" w:rsidR="001E5CD8" w:rsidRPr="001E5CD8" w:rsidRDefault="001E5CD8" w:rsidP="001E5CD8">
      <w:pPr>
        <w:spacing w:after="0"/>
        <w:rPr>
          <w:rFonts w:cstheme="minorHAnsi"/>
          <w:bCs/>
        </w:rPr>
      </w:pPr>
      <w:r w:rsidRPr="001E5CD8">
        <w:rPr>
          <w:rFonts w:cstheme="minorHAnsi"/>
          <w:bCs/>
        </w:rPr>
        <w:t>21</w:t>
      </w:r>
      <w:r w:rsidRPr="001E5CD8">
        <w:rPr>
          <w:rFonts w:cstheme="minorHAnsi"/>
          <w:bCs/>
        </w:rPr>
        <w:tab/>
        <w:t>Command</w:t>
      </w:r>
      <w:r w:rsidRPr="001E5CD8">
        <w:rPr>
          <w:rFonts w:cstheme="minorHAnsi"/>
          <w:bCs/>
        </w:rPr>
        <w:tab/>
        <w:t>Status of electrical grid</w:t>
      </w:r>
      <w:r w:rsidRPr="001E5CD8">
        <w:rPr>
          <w:rFonts w:cstheme="minorHAnsi"/>
          <w:bCs/>
        </w:rPr>
        <w:tab/>
      </w:r>
      <w:r w:rsidRPr="001E5CD8">
        <w:rPr>
          <w:rFonts w:cstheme="minorHAnsi"/>
          <w:bCs/>
        </w:rPr>
        <w:tab/>
      </w:r>
    </w:p>
    <w:p w14:paraId="5EB2CF78" w14:textId="77777777" w:rsidR="001E5CD8" w:rsidRPr="001E5CD8" w:rsidRDefault="001E5CD8" w:rsidP="001E5CD8">
      <w:pPr>
        <w:spacing w:after="0"/>
        <w:rPr>
          <w:rFonts w:cstheme="minorHAnsi"/>
          <w:bCs/>
        </w:rPr>
      </w:pPr>
      <w:r w:rsidRPr="001E5CD8">
        <w:rPr>
          <w:rFonts w:cstheme="minorHAnsi"/>
          <w:bCs/>
        </w:rPr>
        <w:t>22</w:t>
      </w:r>
      <w:r w:rsidRPr="001E5CD8">
        <w:rPr>
          <w:rFonts w:cstheme="minorHAnsi"/>
          <w:bCs/>
        </w:rPr>
        <w:tab/>
        <w:t>Command</w:t>
      </w:r>
      <w:r w:rsidRPr="001E5CD8">
        <w:rPr>
          <w:rFonts w:cstheme="minorHAnsi"/>
          <w:bCs/>
        </w:rPr>
        <w:tab/>
        <w:t>Status of water supply</w:t>
      </w:r>
      <w:r w:rsidRPr="001E5CD8">
        <w:rPr>
          <w:rFonts w:cstheme="minorHAnsi"/>
          <w:bCs/>
        </w:rPr>
        <w:tab/>
      </w:r>
      <w:r w:rsidRPr="001E5CD8">
        <w:rPr>
          <w:rFonts w:cstheme="minorHAnsi"/>
          <w:bCs/>
        </w:rPr>
        <w:tab/>
      </w:r>
    </w:p>
    <w:p w14:paraId="0CCE18EC" w14:textId="77777777" w:rsidR="001E5CD8" w:rsidRPr="001E5CD8" w:rsidRDefault="001E5CD8" w:rsidP="001E5CD8">
      <w:pPr>
        <w:spacing w:after="0"/>
        <w:rPr>
          <w:rFonts w:cstheme="minorHAnsi"/>
          <w:bCs/>
        </w:rPr>
      </w:pPr>
      <w:r w:rsidRPr="001E5CD8">
        <w:rPr>
          <w:rFonts w:cstheme="minorHAnsi"/>
          <w:bCs/>
        </w:rPr>
        <w:t>23</w:t>
      </w:r>
      <w:r w:rsidRPr="001E5CD8">
        <w:rPr>
          <w:rFonts w:cstheme="minorHAnsi"/>
          <w:bCs/>
        </w:rPr>
        <w:tab/>
        <w:t>Command</w:t>
      </w:r>
      <w:r w:rsidRPr="001E5CD8">
        <w:rPr>
          <w:rFonts w:cstheme="minorHAnsi"/>
          <w:bCs/>
        </w:rPr>
        <w:tab/>
        <w:t>Status of natural gas supply</w:t>
      </w:r>
      <w:r w:rsidRPr="001E5CD8">
        <w:rPr>
          <w:rFonts w:cstheme="minorHAnsi"/>
          <w:bCs/>
        </w:rPr>
        <w:tab/>
      </w:r>
      <w:r w:rsidRPr="001E5CD8">
        <w:rPr>
          <w:rFonts w:cstheme="minorHAnsi"/>
          <w:bCs/>
        </w:rPr>
        <w:tab/>
      </w:r>
    </w:p>
    <w:p w14:paraId="599EBF8B" w14:textId="77777777" w:rsidR="001E5CD8" w:rsidRPr="001E5CD8" w:rsidRDefault="001E5CD8" w:rsidP="001E5CD8">
      <w:pPr>
        <w:spacing w:after="0"/>
        <w:rPr>
          <w:rFonts w:cstheme="minorHAnsi"/>
          <w:bCs/>
        </w:rPr>
      </w:pPr>
      <w:r w:rsidRPr="001E5CD8">
        <w:rPr>
          <w:rFonts w:cstheme="minorHAnsi"/>
          <w:bCs/>
        </w:rPr>
        <w:t>24</w:t>
      </w:r>
      <w:r w:rsidRPr="001E5CD8">
        <w:rPr>
          <w:rFonts w:cstheme="minorHAnsi"/>
          <w:bCs/>
        </w:rPr>
        <w:tab/>
        <w:t>Command</w:t>
      </w:r>
      <w:r w:rsidRPr="001E5CD8">
        <w:rPr>
          <w:rFonts w:cstheme="minorHAnsi"/>
          <w:bCs/>
        </w:rPr>
        <w:tab/>
        <w:t xml:space="preserve">Location and operational status of sheltering facilities  </w:t>
      </w:r>
      <w:r w:rsidRPr="001E5CD8">
        <w:rPr>
          <w:rFonts w:cstheme="minorHAnsi"/>
          <w:bCs/>
        </w:rPr>
        <w:tab/>
      </w:r>
      <w:r w:rsidRPr="001E5CD8">
        <w:rPr>
          <w:rFonts w:cstheme="minorHAnsi"/>
          <w:bCs/>
        </w:rPr>
        <w:tab/>
      </w:r>
    </w:p>
    <w:p w14:paraId="3A271EF9" w14:textId="77777777" w:rsidR="001E5CD8" w:rsidRPr="001E5CD8" w:rsidRDefault="001E5CD8" w:rsidP="001E5CD8">
      <w:pPr>
        <w:spacing w:after="0"/>
        <w:rPr>
          <w:rFonts w:cstheme="minorHAnsi"/>
          <w:bCs/>
        </w:rPr>
      </w:pPr>
      <w:r w:rsidRPr="001E5CD8">
        <w:rPr>
          <w:rFonts w:cstheme="minorHAnsi"/>
          <w:bCs/>
        </w:rPr>
        <w:t>25</w:t>
      </w:r>
      <w:r w:rsidRPr="001E5CD8">
        <w:rPr>
          <w:rFonts w:cstheme="minorHAnsi"/>
          <w:bCs/>
        </w:rPr>
        <w:tab/>
        <w:t>Command</w:t>
      </w:r>
      <w:r w:rsidRPr="001E5CD8">
        <w:rPr>
          <w:rFonts w:cstheme="minorHAnsi"/>
          <w:bCs/>
        </w:rPr>
        <w:tab/>
        <w:t xml:space="preserve">Confirmed number of injuries and fatalities </w:t>
      </w:r>
      <w:r w:rsidRPr="001E5CD8">
        <w:rPr>
          <w:rFonts w:cstheme="minorHAnsi"/>
          <w:bCs/>
        </w:rPr>
        <w:tab/>
      </w:r>
    </w:p>
    <w:p w14:paraId="09DC0A61" w14:textId="77777777" w:rsidR="001E5CD8" w:rsidRPr="001E5CD8" w:rsidRDefault="001E5CD8" w:rsidP="001E5CD8">
      <w:pPr>
        <w:spacing w:after="0"/>
        <w:rPr>
          <w:rFonts w:cstheme="minorHAnsi"/>
          <w:bCs/>
        </w:rPr>
      </w:pPr>
      <w:r w:rsidRPr="001E5CD8">
        <w:rPr>
          <w:rFonts w:cstheme="minorHAnsi"/>
          <w:bCs/>
        </w:rPr>
        <w:t>26</w:t>
      </w:r>
      <w:r w:rsidRPr="001E5CD8">
        <w:rPr>
          <w:rFonts w:cstheme="minorHAnsi"/>
          <w:bCs/>
        </w:rPr>
        <w:tab/>
        <w:t>Command</w:t>
      </w:r>
      <w:r w:rsidRPr="001E5CD8">
        <w:rPr>
          <w:rFonts w:cstheme="minorHAnsi"/>
          <w:bCs/>
        </w:rPr>
        <w:tab/>
        <w:t xml:space="preserve">Areas under current evacuation orders, and the details concerning the orders </w:t>
      </w:r>
      <w:r w:rsidRPr="001E5CD8">
        <w:rPr>
          <w:rFonts w:cstheme="minorHAnsi"/>
          <w:bCs/>
        </w:rPr>
        <w:tab/>
      </w:r>
    </w:p>
    <w:p w14:paraId="0A92A1EE" w14:textId="0FB83DD9" w:rsidR="00960066" w:rsidRPr="001E5CD8" w:rsidRDefault="001E5CD8" w:rsidP="001E5CD8">
      <w:pPr>
        <w:spacing w:after="0"/>
        <w:ind w:left="720" w:hanging="720"/>
        <w:rPr>
          <w:rFonts w:cstheme="minorHAnsi"/>
          <w:bCs/>
        </w:rPr>
      </w:pPr>
      <w:r w:rsidRPr="001E5CD8">
        <w:rPr>
          <w:rFonts w:cstheme="minorHAnsi"/>
          <w:bCs/>
        </w:rPr>
        <w:t>27</w:t>
      </w:r>
      <w:r w:rsidRPr="001E5CD8">
        <w:rPr>
          <w:rFonts w:cstheme="minorHAnsi"/>
          <w:bCs/>
        </w:rPr>
        <w:tab/>
        <w:t>Command</w:t>
      </w:r>
      <w:r w:rsidRPr="001E5CD8">
        <w:rPr>
          <w:rFonts w:cstheme="minorHAnsi"/>
          <w:bCs/>
        </w:rPr>
        <w:tab/>
        <w:t>Location, type, and operation status of PODs for distribution of food, water and other</w:t>
      </w:r>
      <w:r>
        <w:rPr>
          <w:rFonts w:cstheme="minorHAnsi"/>
          <w:bCs/>
        </w:rPr>
        <w:t xml:space="preserve"> </w:t>
      </w:r>
      <w:r w:rsidRPr="001E5CD8">
        <w:rPr>
          <w:rFonts w:cstheme="minorHAnsi"/>
          <w:bCs/>
        </w:rPr>
        <w:t>bulk commodities</w:t>
      </w:r>
    </w:p>
    <w:p w14:paraId="365AD94A" w14:textId="030479C0" w:rsidR="000C7ADA" w:rsidRDefault="000C7ADA" w:rsidP="00936B1B">
      <w:pPr>
        <w:rPr>
          <w:rFonts w:cstheme="minorHAnsi"/>
          <w:bCs/>
          <w:sz w:val="24"/>
          <w:szCs w:val="24"/>
        </w:rPr>
      </w:pPr>
    </w:p>
    <w:p w14:paraId="5DBF66A8" w14:textId="5937F504" w:rsidR="00EC3D92" w:rsidRDefault="00661005" w:rsidP="00936B1B">
      <w:pPr>
        <w:rPr>
          <w:rFonts w:cstheme="minorHAnsi"/>
          <w:bCs/>
          <w:sz w:val="24"/>
          <w:szCs w:val="24"/>
        </w:rPr>
      </w:pPr>
      <w:r>
        <w:object w:dxaOrig="1520" w:dyaOrig="985" w14:anchorId="0791C1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2pt" o:ole="">
            <v:imagedata r:id="rId11" o:title=""/>
          </v:shape>
          <o:OLEObject Type="Embed" ProgID="Excel.Sheet.12" ShapeID="_x0000_i1025" DrawAspect="Icon" ObjectID="_1716000740" r:id="rId12"/>
        </w:object>
      </w:r>
    </w:p>
    <w:p w14:paraId="23013A76" w14:textId="012C868E" w:rsidR="00EC3D92" w:rsidRDefault="00EC3D92" w:rsidP="00936B1B">
      <w:pPr>
        <w:rPr>
          <w:rFonts w:cstheme="minorHAnsi"/>
          <w:bCs/>
          <w:sz w:val="24"/>
          <w:szCs w:val="24"/>
        </w:rPr>
      </w:pPr>
    </w:p>
    <w:p w14:paraId="2432A637" w14:textId="77777777" w:rsidR="00EC3D92" w:rsidRDefault="00EC3D92" w:rsidP="00936B1B">
      <w:pPr>
        <w:rPr>
          <w:rFonts w:cstheme="minorHAnsi"/>
          <w:bCs/>
          <w:sz w:val="24"/>
          <w:szCs w:val="24"/>
        </w:rPr>
      </w:pPr>
    </w:p>
    <w:p w14:paraId="005EABC8" w14:textId="77777777" w:rsidR="008063CE" w:rsidRPr="008063CE" w:rsidRDefault="008063CE" w:rsidP="008063CE">
      <w:pPr>
        <w:rPr>
          <w:rFonts w:cstheme="minorHAnsi"/>
          <w:b/>
          <w:sz w:val="36"/>
          <w:szCs w:val="36"/>
          <w:u w:val="single"/>
        </w:rPr>
      </w:pPr>
      <w:r w:rsidRPr="008063CE">
        <w:rPr>
          <w:rFonts w:cstheme="minorHAnsi"/>
          <w:b/>
          <w:sz w:val="36"/>
          <w:szCs w:val="36"/>
          <w:u w:val="single"/>
        </w:rPr>
        <w:lastRenderedPageBreak/>
        <w:t xml:space="preserve">Annex 3, Western Wisconsin Healthcare Emergency Readiness Coalition Response Plan, Region 4 Pediatric Surge Annex </w:t>
      </w:r>
    </w:p>
    <w:p w14:paraId="13E6FAEE" w14:textId="69FB0ED3" w:rsidR="008063CE" w:rsidRPr="008063CE" w:rsidRDefault="008063CE" w:rsidP="008063CE">
      <w:pPr>
        <w:rPr>
          <w:rFonts w:cstheme="minorHAnsi"/>
          <w:bCs/>
          <w:sz w:val="24"/>
          <w:szCs w:val="24"/>
        </w:rPr>
      </w:pPr>
      <w:r w:rsidRPr="008063CE">
        <w:rPr>
          <w:rFonts w:cstheme="minorHAnsi"/>
          <w:bCs/>
          <w:sz w:val="24"/>
          <w:szCs w:val="24"/>
        </w:rPr>
        <w:t>1. Purpose</w:t>
      </w:r>
    </w:p>
    <w:p w14:paraId="1F35490A" w14:textId="77777777" w:rsidR="008063CE" w:rsidRPr="008063CE" w:rsidRDefault="008063CE" w:rsidP="008063CE">
      <w:pPr>
        <w:rPr>
          <w:rFonts w:cstheme="minorHAnsi"/>
          <w:bCs/>
          <w:sz w:val="24"/>
          <w:szCs w:val="24"/>
        </w:rPr>
      </w:pPr>
      <w:r w:rsidRPr="008063CE">
        <w:rPr>
          <w:rFonts w:cstheme="minorHAnsi"/>
          <w:bCs/>
          <w:sz w:val="24"/>
          <w:szCs w:val="24"/>
        </w:rPr>
        <w:t xml:space="preserve">This pediatric surge annex has been developed for local jurisdictions, public health partners, first responders and healthcare organizations within the Western Wisconsin Healthcare Emergency Readiness Coalition to increase pediatric surge capacity. This annex applies to a mass casualty event with a number of pediatric patients that overwhelm local capacity. Actions described here are intended to support, not replace, any existing facility or agency policy or plan. </w:t>
      </w:r>
    </w:p>
    <w:p w14:paraId="5A3FD089" w14:textId="77777777" w:rsidR="008063CE" w:rsidRPr="008063CE" w:rsidRDefault="008063CE" w:rsidP="008063CE">
      <w:pPr>
        <w:rPr>
          <w:rFonts w:cstheme="minorHAnsi"/>
          <w:bCs/>
          <w:sz w:val="24"/>
          <w:szCs w:val="24"/>
        </w:rPr>
      </w:pPr>
      <w:r w:rsidRPr="008063CE">
        <w:rPr>
          <w:rFonts w:cstheme="minorHAnsi"/>
          <w:bCs/>
          <w:sz w:val="24"/>
          <w:szCs w:val="24"/>
        </w:rPr>
        <w:t>2. Overview and Background</w:t>
      </w:r>
    </w:p>
    <w:p w14:paraId="5D2FF1AF" w14:textId="77777777" w:rsidR="008063CE" w:rsidRPr="008063CE" w:rsidRDefault="008063CE" w:rsidP="008063CE">
      <w:pPr>
        <w:rPr>
          <w:rFonts w:cstheme="minorHAnsi"/>
          <w:bCs/>
          <w:sz w:val="24"/>
          <w:szCs w:val="24"/>
        </w:rPr>
      </w:pPr>
      <w:r w:rsidRPr="008063CE">
        <w:rPr>
          <w:rFonts w:cstheme="minorHAnsi"/>
          <w:bCs/>
          <w:sz w:val="24"/>
          <w:szCs w:val="24"/>
        </w:rPr>
        <w:t xml:space="preserve">The unique needs of children mandate specialized and appropriate planning for response to a pediatric mass casualty incident (PMCI). Children differ from adults in physiology, developing organ systems, behavior, emotional and developmental understanding of and response to traumatic events, and dependence on others for basic needs. Children’s rapid minute ventilation, large surface area relative to body mass, more permeable skin, and proximity to the ground increase their risk of adverse outcomes from exposure to environmental hazards such as particulates or droplets, whether from debris or biological or chemical threats.  </w:t>
      </w:r>
    </w:p>
    <w:p w14:paraId="13579F38" w14:textId="77777777" w:rsidR="008063CE" w:rsidRPr="008063CE" w:rsidRDefault="008063CE" w:rsidP="008063CE">
      <w:pPr>
        <w:rPr>
          <w:rFonts w:cstheme="minorHAnsi"/>
          <w:bCs/>
          <w:sz w:val="24"/>
          <w:szCs w:val="24"/>
        </w:rPr>
      </w:pPr>
      <w:r w:rsidRPr="008063CE">
        <w:rPr>
          <w:rFonts w:cstheme="minorHAnsi"/>
          <w:bCs/>
          <w:sz w:val="24"/>
          <w:szCs w:val="24"/>
        </w:rPr>
        <w:t>Scope</w:t>
      </w:r>
    </w:p>
    <w:p w14:paraId="2383D640" w14:textId="77777777" w:rsidR="008063CE" w:rsidRPr="008063CE" w:rsidRDefault="008063CE" w:rsidP="008063CE">
      <w:pPr>
        <w:rPr>
          <w:rFonts w:cstheme="minorHAnsi"/>
          <w:bCs/>
          <w:sz w:val="24"/>
          <w:szCs w:val="24"/>
        </w:rPr>
      </w:pPr>
      <w:r w:rsidRPr="008063CE">
        <w:rPr>
          <w:rFonts w:cstheme="minorHAnsi"/>
          <w:bCs/>
          <w:sz w:val="24"/>
          <w:szCs w:val="24"/>
        </w:rPr>
        <w:t>For the purpose of this annex, the following age groups comprise the pediatric population.</w:t>
      </w:r>
    </w:p>
    <w:p w14:paraId="13BF23DA" w14:textId="77777777" w:rsidR="008063CE" w:rsidRPr="008063CE" w:rsidRDefault="008063CE" w:rsidP="008063CE">
      <w:pPr>
        <w:rPr>
          <w:rFonts w:cstheme="minorHAnsi"/>
          <w:bCs/>
          <w:sz w:val="24"/>
          <w:szCs w:val="24"/>
        </w:rPr>
      </w:pPr>
      <w:r w:rsidRPr="008063CE">
        <w:rPr>
          <w:rFonts w:cstheme="minorHAnsi"/>
          <w:bCs/>
          <w:sz w:val="24"/>
          <w:szCs w:val="24"/>
        </w:rPr>
        <w:t>Infants/toddlers (0 -24 months)</w:t>
      </w:r>
    </w:p>
    <w:p w14:paraId="26CF2A6E" w14:textId="77777777" w:rsidR="008063CE" w:rsidRPr="008063CE" w:rsidRDefault="008063CE" w:rsidP="008063CE">
      <w:pPr>
        <w:rPr>
          <w:rFonts w:cstheme="minorHAnsi"/>
          <w:bCs/>
          <w:sz w:val="24"/>
          <w:szCs w:val="24"/>
        </w:rPr>
      </w:pPr>
      <w:r w:rsidRPr="008063CE">
        <w:rPr>
          <w:rFonts w:cstheme="minorHAnsi"/>
          <w:bCs/>
          <w:sz w:val="24"/>
          <w:szCs w:val="24"/>
        </w:rPr>
        <w:t>Toddlers/preschoolers (2 -5 years)</w:t>
      </w:r>
    </w:p>
    <w:p w14:paraId="749B7554" w14:textId="77777777" w:rsidR="008063CE" w:rsidRPr="008063CE" w:rsidRDefault="008063CE" w:rsidP="008063CE">
      <w:pPr>
        <w:rPr>
          <w:rFonts w:cstheme="minorHAnsi"/>
          <w:bCs/>
          <w:sz w:val="24"/>
          <w:szCs w:val="24"/>
        </w:rPr>
      </w:pPr>
      <w:r w:rsidRPr="008063CE">
        <w:rPr>
          <w:rFonts w:cstheme="minorHAnsi"/>
          <w:bCs/>
          <w:sz w:val="24"/>
          <w:szCs w:val="24"/>
        </w:rPr>
        <w:t>School aged children (6 – 13 years)</w:t>
      </w:r>
    </w:p>
    <w:p w14:paraId="0AF120A3" w14:textId="77777777" w:rsidR="008063CE" w:rsidRPr="008063CE" w:rsidRDefault="008063CE" w:rsidP="008063CE">
      <w:pPr>
        <w:rPr>
          <w:rFonts w:cstheme="minorHAnsi"/>
          <w:bCs/>
          <w:sz w:val="24"/>
          <w:szCs w:val="24"/>
        </w:rPr>
      </w:pPr>
      <w:r w:rsidRPr="008063CE">
        <w:rPr>
          <w:rFonts w:cstheme="minorHAnsi"/>
          <w:bCs/>
          <w:sz w:val="24"/>
          <w:szCs w:val="24"/>
        </w:rPr>
        <w:t xml:space="preserve">Adolescent children over 14; and children with underlying complex medical conditions. </w:t>
      </w:r>
    </w:p>
    <w:p w14:paraId="5F7DD046" w14:textId="77777777" w:rsidR="008063CE" w:rsidRPr="008063CE" w:rsidRDefault="008063CE" w:rsidP="008063CE">
      <w:pPr>
        <w:rPr>
          <w:rFonts w:cstheme="minorHAnsi"/>
          <w:bCs/>
          <w:sz w:val="24"/>
          <w:szCs w:val="24"/>
        </w:rPr>
      </w:pPr>
      <w:r w:rsidRPr="008063CE">
        <w:rPr>
          <w:rFonts w:cstheme="minorHAnsi"/>
          <w:bCs/>
          <w:sz w:val="24"/>
          <w:szCs w:val="24"/>
        </w:rPr>
        <w:t>Across the HERC region, there are local risks for pediatric-specific mass casualty events (e.g., incidents at schools, transportation accidents, events at tourist destinations) that might arise. It recognizes that facilities that treat patients will have stocks of age-appropriate medical supplies that may be requested to share resources in an emergency.</w:t>
      </w:r>
    </w:p>
    <w:p w14:paraId="78ABFD12" w14:textId="77777777" w:rsidR="008063CE" w:rsidRPr="008063CE" w:rsidRDefault="008063CE" w:rsidP="008063CE">
      <w:pPr>
        <w:rPr>
          <w:rFonts w:cstheme="minorHAnsi"/>
          <w:bCs/>
          <w:sz w:val="24"/>
          <w:szCs w:val="24"/>
        </w:rPr>
      </w:pPr>
      <w:r w:rsidRPr="008063CE">
        <w:rPr>
          <w:rFonts w:cstheme="minorHAnsi"/>
          <w:bCs/>
          <w:sz w:val="24"/>
          <w:szCs w:val="24"/>
        </w:rPr>
        <w:t>At this time, the HERC does not have a role in coordination of mental health and age-appropriate support resources, nor pediatric/neonatal intensive care unit (NICU) evacuation resources, except in its ongoing role in facilitating resource sharing requests within the region and with the state, as requested by member facilities or organizations. In the absence of a statewide pediatric plan, the HERC does not have individual coordination mechanisms with dedicated children’s hospital(s) at this time.</w:t>
      </w:r>
    </w:p>
    <w:p w14:paraId="79188E1A" w14:textId="77777777" w:rsidR="008063CE" w:rsidRPr="008063CE" w:rsidRDefault="008063CE" w:rsidP="008063CE">
      <w:pPr>
        <w:rPr>
          <w:rFonts w:cstheme="minorHAnsi"/>
          <w:bCs/>
          <w:sz w:val="24"/>
          <w:szCs w:val="24"/>
        </w:rPr>
      </w:pPr>
      <w:r w:rsidRPr="008063CE">
        <w:rPr>
          <w:rFonts w:cstheme="minorHAnsi"/>
          <w:bCs/>
          <w:sz w:val="24"/>
          <w:szCs w:val="24"/>
        </w:rPr>
        <w:lastRenderedPageBreak/>
        <w:t>Concept of Operations</w:t>
      </w:r>
    </w:p>
    <w:p w14:paraId="3E10714F" w14:textId="77777777" w:rsidR="008063CE" w:rsidRPr="008063CE" w:rsidRDefault="008063CE" w:rsidP="008063CE">
      <w:pPr>
        <w:rPr>
          <w:rFonts w:cstheme="minorHAnsi"/>
          <w:bCs/>
          <w:sz w:val="24"/>
          <w:szCs w:val="24"/>
        </w:rPr>
      </w:pPr>
      <w:r w:rsidRPr="008063CE">
        <w:rPr>
          <w:rFonts w:cstheme="minorHAnsi"/>
          <w:bCs/>
          <w:sz w:val="24"/>
          <w:szCs w:val="24"/>
        </w:rPr>
        <w:t>Activation and Notifications</w:t>
      </w:r>
    </w:p>
    <w:p w14:paraId="17D7B2E7" w14:textId="77777777" w:rsidR="008063CE" w:rsidRPr="008063CE" w:rsidRDefault="008063CE" w:rsidP="008063CE">
      <w:pPr>
        <w:rPr>
          <w:rFonts w:cstheme="minorHAnsi"/>
          <w:bCs/>
          <w:sz w:val="24"/>
          <w:szCs w:val="24"/>
        </w:rPr>
      </w:pPr>
      <w:r w:rsidRPr="008063CE">
        <w:rPr>
          <w:rFonts w:cstheme="minorHAnsi"/>
          <w:bCs/>
          <w:sz w:val="24"/>
          <w:szCs w:val="24"/>
        </w:rPr>
        <w:t>Pediatric events will be notified to the HERC by individual member entities in the same way as any other incident, and as described in the HERC response plan. This will trigger the alerting and notification of members as described in the HERC response plan in order to ensure general situation awareness across the region.</w:t>
      </w:r>
    </w:p>
    <w:p w14:paraId="48F6FB2B" w14:textId="77777777" w:rsidR="008063CE" w:rsidRPr="008063CE" w:rsidRDefault="008063CE" w:rsidP="008063CE">
      <w:pPr>
        <w:rPr>
          <w:rFonts w:cstheme="minorHAnsi"/>
          <w:bCs/>
          <w:sz w:val="24"/>
          <w:szCs w:val="24"/>
        </w:rPr>
      </w:pPr>
      <w:r w:rsidRPr="008063CE">
        <w:rPr>
          <w:rFonts w:cstheme="minorHAnsi"/>
          <w:bCs/>
          <w:sz w:val="24"/>
          <w:szCs w:val="24"/>
        </w:rPr>
        <w:t>Roles and Responsibilities</w:t>
      </w:r>
    </w:p>
    <w:p w14:paraId="460E83C0" w14:textId="77777777" w:rsidR="008063CE" w:rsidRPr="008063CE" w:rsidRDefault="008063CE" w:rsidP="008063CE">
      <w:pPr>
        <w:rPr>
          <w:rFonts w:cstheme="minorHAnsi"/>
          <w:bCs/>
          <w:sz w:val="24"/>
          <w:szCs w:val="24"/>
        </w:rPr>
      </w:pPr>
      <w:r w:rsidRPr="008063CE">
        <w:rPr>
          <w:rFonts w:cstheme="minorHAnsi"/>
          <w:bCs/>
          <w:sz w:val="24"/>
          <w:szCs w:val="24"/>
        </w:rPr>
        <w:t xml:space="preserve">In the absence of a statewide pediatric plan, the role of the HERC during a pediatric surge event will be consistent with the response role during any large-scale event: predominantly information sharing amongst membership, facilitation of resource support if any is available, and as a liaison to state and federal resources, if needed. During the preparedness phase, the HERC can work to support pediatric readiness through provision of regional training, exercising around such events, and participation in statewide efforts to coordinate pediatric planning. A list of initial resources to support member readiness is included at the end of this annex. </w:t>
      </w:r>
    </w:p>
    <w:p w14:paraId="35E14281" w14:textId="77777777" w:rsidR="008063CE" w:rsidRPr="008063CE" w:rsidRDefault="008063CE" w:rsidP="008063CE">
      <w:pPr>
        <w:rPr>
          <w:rFonts w:cstheme="minorHAnsi"/>
          <w:bCs/>
          <w:sz w:val="24"/>
          <w:szCs w:val="24"/>
        </w:rPr>
      </w:pPr>
      <w:r w:rsidRPr="008063CE">
        <w:rPr>
          <w:rFonts w:cstheme="minorHAnsi"/>
          <w:bCs/>
          <w:sz w:val="24"/>
          <w:szCs w:val="24"/>
        </w:rPr>
        <w:t>When the HERC is notified of a pediatric event, the member organization experiencing the surge may notify the HERC of any needs or requests. The HERC will then determine if such needs should be conveyed to the membership through information sharing channels (</w:t>
      </w:r>
      <w:proofErr w:type="spellStart"/>
      <w:r w:rsidRPr="008063CE">
        <w:rPr>
          <w:rFonts w:cstheme="minorHAnsi"/>
          <w:bCs/>
          <w:sz w:val="24"/>
          <w:szCs w:val="24"/>
        </w:rPr>
        <w:t>eg</w:t>
      </w:r>
      <w:proofErr w:type="spellEnd"/>
      <w:r w:rsidRPr="008063CE">
        <w:rPr>
          <w:rFonts w:cstheme="minorHAnsi"/>
          <w:bCs/>
          <w:sz w:val="24"/>
          <w:szCs w:val="24"/>
        </w:rPr>
        <w:t>, EM Resource, eICS, etc) or conveyed to state partners for a wider dissemination.</w:t>
      </w:r>
    </w:p>
    <w:p w14:paraId="1DC11BF8" w14:textId="77777777" w:rsidR="008063CE" w:rsidRPr="008063CE" w:rsidRDefault="008063CE" w:rsidP="008063CE">
      <w:pPr>
        <w:rPr>
          <w:rFonts w:cstheme="minorHAnsi"/>
          <w:bCs/>
          <w:sz w:val="24"/>
          <w:szCs w:val="24"/>
        </w:rPr>
      </w:pPr>
      <w:r w:rsidRPr="008063CE">
        <w:rPr>
          <w:rFonts w:cstheme="minorHAnsi"/>
          <w:bCs/>
          <w:sz w:val="24"/>
          <w:szCs w:val="24"/>
        </w:rPr>
        <w:t>At this time, in the absence of a statewide coordinated pediatric surge plan, the HERC will work with the Wisconsin Department of Health Services and Wisconsin Emergency Management as needed to determine available local, state, and interstate resources. This includes access to subject matter experts at the local, state, and national levels.</w:t>
      </w:r>
    </w:p>
    <w:p w14:paraId="145AA90D" w14:textId="77777777" w:rsidR="008063CE" w:rsidRPr="008063CE" w:rsidRDefault="008063CE" w:rsidP="008063CE">
      <w:pPr>
        <w:rPr>
          <w:rFonts w:cstheme="minorHAnsi"/>
          <w:bCs/>
          <w:sz w:val="24"/>
          <w:szCs w:val="24"/>
        </w:rPr>
      </w:pPr>
      <w:r w:rsidRPr="008063CE">
        <w:rPr>
          <w:rFonts w:cstheme="minorHAnsi"/>
          <w:bCs/>
          <w:sz w:val="24"/>
          <w:szCs w:val="24"/>
        </w:rPr>
        <w:t xml:space="preserve">Prioritization method for specialty patient transfers </w:t>
      </w:r>
    </w:p>
    <w:p w14:paraId="751414C9" w14:textId="77777777" w:rsidR="008063CE" w:rsidRPr="008063CE" w:rsidRDefault="008063CE" w:rsidP="008063CE">
      <w:pPr>
        <w:rPr>
          <w:rFonts w:cstheme="minorHAnsi"/>
          <w:bCs/>
          <w:sz w:val="24"/>
          <w:szCs w:val="24"/>
        </w:rPr>
      </w:pPr>
      <w:r w:rsidRPr="008063CE">
        <w:rPr>
          <w:rFonts w:cstheme="minorHAnsi"/>
          <w:bCs/>
          <w:sz w:val="24"/>
          <w:szCs w:val="24"/>
        </w:rPr>
        <w:t>At this time, in the absence of a statewide coordinated pediatric surge plan, the HERC could assist with patient transfers and transport decisions by ensuring bed availability in EMResource is up to date and transportation services have updated their current availability in a dispatching and ambulance tracking system that allows for real time transport visibility currently in use.</w:t>
      </w:r>
    </w:p>
    <w:p w14:paraId="1E6E64A6" w14:textId="77777777" w:rsidR="008063CE" w:rsidRPr="008063CE" w:rsidRDefault="008063CE" w:rsidP="008063CE">
      <w:pPr>
        <w:rPr>
          <w:rFonts w:cstheme="minorHAnsi"/>
          <w:bCs/>
          <w:sz w:val="24"/>
          <w:szCs w:val="24"/>
        </w:rPr>
      </w:pPr>
      <w:r w:rsidRPr="008063CE">
        <w:rPr>
          <w:rFonts w:cstheme="minorHAnsi"/>
          <w:bCs/>
          <w:sz w:val="24"/>
          <w:szCs w:val="24"/>
        </w:rPr>
        <w:t xml:space="preserve">Just-in-time training </w:t>
      </w:r>
    </w:p>
    <w:p w14:paraId="0C17F113" w14:textId="77777777" w:rsidR="008063CE" w:rsidRPr="008063CE" w:rsidRDefault="008063CE" w:rsidP="008063CE">
      <w:pPr>
        <w:rPr>
          <w:rFonts w:cstheme="minorHAnsi"/>
          <w:bCs/>
          <w:sz w:val="24"/>
          <w:szCs w:val="24"/>
        </w:rPr>
      </w:pPr>
      <w:r w:rsidRPr="008063CE">
        <w:rPr>
          <w:rFonts w:cstheme="minorHAnsi"/>
          <w:bCs/>
          <w:sz w:val="24"/>
          <w:szCs w:val="24"/>
        </w:rPr>
        <w:t xml:space="preserve">At this time, in the absence of a statewide coordinated pediatric surge plan, the HERC will not have a role in offering just-in-time training to support pediatric care. </w:t>
      </w:r>
    </w:p>
    <w:p w14:paraId="0D88254C" w14:textId="77777777" w:rsidR="008063CE" w:rsidRPr="008063CE" w:rsidRDefault="008063CE" w:rsidP="008063CE">
      <w:pPr>
        <w:rPr>
          <w:rFonts w:cstheme="minorHAnsi"/>
          <w:bCs/>
          <w:sz w:val="24"/>
          <w:szCs w:val="24"/>
        </w:rPr>
      </w:pPr>
      <w:r w:rsidRPr="008063CE">
        <w:rPr>
          <w:rFonts w:cstheme="minorHAnsi"/>
          <w:bCs/>
          <w:sz w:val="24"/>
          <w:szCs w:val="24"/>
        </w:rPr>
        <w:t>Evaluation and exercise plan for the specialty function</w:t>
      </w:r>
    </w:p>
    <w:p w14:paraId="3B0B7B59" w14:textId="77777777" w:rsidR="008063CE" w:rsidRPr="008063CE" w:rsidRDefault="008063CE" w:rsidP="008063CE">
      <w:pPr>
        <w:rPr>
          <w:rFonts w:cstheme="minorHAnsi"/>
          <w:bCs/>
          <w:sz w:val="24"/>
          <w:szCs w:val="24"/>
        </w:rPr>
      </w:pPr>
      <w:r w:rsidRPr="008063CE">
        <w:rPr>
          <w:rFonts w:cstheme="minorHAnsi"/>
          <w:bCs/>
          <w:sz w:val="24"/>
          <w:szCs w:val="24"/>
        </w:rPr>
        <w:t>At this time, the HERC will exercise its roles in information sharing and coordination of assistance upon request for pediatrics in the same way that it does for any other event of regional significance.</w:t>
      </w:r>
    </w:p>
    <w:p w14:paraId="4287DBA6" w14:textId="77777777" w:rsidR="008063CE" w:rsidRPr="008063CE" w:rsidRDefault="008063CE" w:rsidP="008063CE">
      <w:pPr>
        <w:rPr>
          <w:rFonts w:cstheme="minorHAnsi"/>
          <w:bCs/>
          <w:sz w:val="24"/>
          <w:szCs w:val="24"/>
        </w:rPr>
      </w:pPr>
      <w:r w:rsidRPr="008063CE">
        <w:rPr>
          <w:rFonts w:cstheme="minorHAnsi"/>
          <w:bCs/>
          <w:sz w:val="24"/>
          <w:szCs w:val="24"/>
        </w:rPr>
        <w:lastRenderedPageBreak/>
        <w:t>Deactivation and Recovery</w:t>
      </w:r>
    </w:p>
    <w:p w14:paraId="710252BB" w14:textId="77777777" w:rsidR="008063CE" w:rsidRPr="008063CE" w:rsidRDefault="008063CE" w:rsidP="008063CE">
      <w:pPr>
        <w:rPr>
          <w:rFonts w:cstheme="minorHAnsi"/>
          <w:bCs/>
          <w:sz w:val="24"/>
          <w:szCs w:val="24"/>
        </w:rPr>
      </w:pPr>
      <w:r w:rsidRPr="008063CE">
        <w:rPr>
          <w:rFonts w:cstheme="minorHAnsi"/>
          <w:bCs/>
          <w:sz w:val="24"/>
          <w:szCs w:val="24"/>
        </w:rPr>
        <w:t>Upon notification of the end of the incident, the HERC will cease its support operations in sharing information and resource coordination. At the request of membership or a decision of leadership, the HERC may choose to facilitate an after-action process to identify areas of strength or improvement.</w:t>
      </w:r>
    </w:p>
    <w:p w14:paraId="012CD190" w14:textId="6FCCB7A6" w:rsidR="008063CE" w:rsidRDefault="008063CE" w:rsidP="008063CE">
      <w:pPr>
        <w:rPr>
          <w:rFonts w:cstheme="minorHAnsi"/>
          <w:b/>
          <w:sz w:val="36"/>
          <w:szCs w:val="36"/>
          <w:u w:val="single"/>
        </w:rPr>
      </w:pPr>
    </w:p>
    <w:p w14:paraId="1BAE44A8" w14:textId="078CA37F" w:rsidR="008063CE" w:rsidRDefault="008063CE" w:rsidP="008063CE">
      <w:pPr>
        <w:rPr>
          <w:rFonts w:cstheme="minorHAnsi"/>
          <w:b/>
          <w:sz w:val="36"/>
          <w:szCs w:val="36"/>
          <w:u w:val="single"/>
        </w:rPr>
      </w:pPr>
    </w:p>
    <w:p w14:paraId="3968F709" w14:textId="0AD9DB15" w:rsidR="008063CE" w:rsidRDefault="008063CE" w:rsidP="008063CE">
      <w:pPr>
        <w:rPr>
          <w:rFonts w:cstheme="minorHAnsi"/>
          <w:b/>
          <w:sz w:val="36"/>
          <w:szCs w:val="36"/>
          <w:u w:val="single"/>
        </w:rPr>
      </w:pPr>
    </w:p>
    <w:p w14:paraId="62B65AB1" w14:textId="08C21CA2" w:rsidR="008063CE" w:rsidRDefault="008063CE" w:rsidP="008063CE">
      <w:pPr>
        <w:rPr>
          <w:rFonts w:cstheme="minorHAnsi"/>
          <w:b/>
          <w:sz w:val="36"/>
          <w:szCs w:val="36"/>
          <w:u w:val="single"/>
        </w:rPr>
      </w:pPr>
    </w:p>
    <w:p w14:paraId="19D12EA6" w14:textId="08F747D6" w:rsidR="008063CE" w:rsidRDefault="008063CE" w:rsidP="008063CE">
      <w:pPr>
        <w:rPr>
          <w:rFonts w:cstheme="minorHAnsi"/>
          <w:b/>
          <w:sz w:val="36"/>
          <w:szCs w:val="36"/>
          <w:u w:val="single"/>
        </w:rPr>
      </w:pPr>
    </w:p>
    <w:p w14:paraId="118B92B2" w14:textId="328761C0" w:rsidR="008063CE" w:rsidRDefault="008063CE" w:rsidP="008063CE">
      <w:pPr>
        <w:rPr>
          <w:rFonts w:cstheme="minorHAnsi"/>
          <w:b/>
          <w:sz w:val="36"/>
          <w:szCs w:val="36"/>
          <w:u w:val="single"/>
        </w:rPr>
      </w:pPr>
    </w:p>
    <w:p w14:paraId="0EBDC73D" w14:textId="21912363" w:rsidR="008063CE" w:rsidRDefault="008063CE" w:rsidP="008063CE">
      <w:pPr>
        <w:rPr>
          <w:rFonts w:cstheme="minorHAnsi"/>
          <w:b/>
          <w:sz w:val="36"/>
          <w:szCs w:val="36"/>
          <w:u w:val="single"/>
        </w:rPr>
      </w:pPr>
    </w:p>
    <w:p w14:paraId="58075798" w14:textId="2CB838C3" w:rsidR="008063CE" w:rsidRDefault="008063CE" w:rsidP="008063CE">
      <w:pPr>
        <w:rPr>
          <w:rFonts w:cstheme="minorHAnsi"/>
          <w:b/>
          <w:sz w:val="36"/>
          <w:szCs w:val="36"/>
          <w:u w:val="single"/>
        </w:rPr>
      </w:pPr>
    </w:p>
    <w:p w14:paraId="326662D0" w14:textId="1CE99477" w:rsidR="008063CE" w:rsidRDefault="008063CE" w:rsidP="008063CE">
      <w:pPr>
        <w:rPr>
          <w:rFonts w:cstheme="minorHAnsi"/>
          <w:b/>
          <w:sz w:val="36"/>
          <w:szCs w:val="36"/>
          <w:u w:val="single"/>
        </w:rPr>
      </w:pPr>
    </w:p>
    <w:p w14:paraId="47F156F9" w14:textId="10A25BB6" w:rsidR="008063CE" w:rsidRDefault="008063CE" w:rsidP="008063CE">
      <w:pPr>
        <w:rPr>
          <w:rFonts w:cstheme="minorHAnsi"/>
          <w:b/>
          <w:sz w:val="36"/>
          <w:szCs w:val="36"/>
          <w:u w:val="single"/>
        </w:rPr>
      </w:pPr>
    </w:p>
    <w:p w14:paraId="3FA51302" w14:textId="01EE7991" w:rsidR="008063CE" w:rsidRDefault="008063CE" w:rsidP="008063CE">
      <w:pPr>
        <w:rPr>
          <w:rFonts w:cstheme="minorHAnsi"/>
          <w:b/>
          <w:sz w:val="36"/>
          <w:szCs w:val="36"/>
          <w:u w:val="single"/>
        </w:rPr>
      </w:pPr>
    </w:p>
    <w:p w14:paraId="34BA6A6C" w14:textId="6E91744C" w:rsidR="00661005" w:rsidRDefault="00661005" w:rsidP="008063CE">
      <w:pPr>
        <w:rPr>
          <w:rFonts w:cstheme="minorHAnsi"/>
          <w:b/>
          <w:sz w:val="36"/>
          <w:szCs w:val="36"/>
          <w:u w:val="single"/>
        </w:rPr>
      </w:pPr>
    </w:p>
    <w:p w14:paraId="5D2767E4" w14:textId="4BC97F67" w:rsidR="00661005" w:rsidRDefault="00661005" w:rsidP="008063CE">
      <w:pPr>
        <w:rPr>
          <w:rFonts w:cstheme="minorHAnsi"/>
          <w:b/>
          <w:sz w:val="36"/>
          <w:szCs w:val="36"/>
          <w:u w:val="single"/>
        </w:rPr>
      </w:pPr>
    </w:p>
    <w:p w14:paraId="0C2969A3" w14:textId="2BC6562D" w:rsidR="00661005" w:rsidRDefault="00661005" w:rsidP="008063CE">
      <w:pPr>
        <w:rPr>
          <w:rFonts w:cstheme="minorHAnsi"/>
          <w:b/>
          <w:sz w:val="36"/>
          <w:szCs w:val="36"/>
          <w:u w:val="single"/>
        </w:rPr>
      </w:pPr>
    </w:p>
    <w:p w14:paraId="72E4CC85" w14:textId="77777777" w:rsidR="00661005" w:rsidRDefault="00661005" w:rsidP="008063CE">
      <w:pPr>
        <w:rPr>
          <w:rFonts w:cstheme="minorHAnsi"/>
          <w:b/>
          <w:sz w:val="36"/>
          <w:szCs w:val="36"/>
          <w:u w:val="single"/>
        </w:rPr>
      </w:pPr>
    </w:p>
    <w:p w14:paraId="67640305" w14:textId="02D4B2C2" w:rsidR="008063CE" w:rsidRDefault="008063CE" w:rsidP="008063CE">
      <w:pPr>
        <w:rPr>
          <w:rFonts w:cstheme="minorHAnsi"/>
          <w:b/>
          <w:sz w:val="36"/>
          <w:szCs w:val="36"/>
          <w:u w:val="single"/>
        </w:rPr>
      </w:pPr>
    </w:p>
    <w:p w14:paraId="77EC7E47" w14:textId="3CE86E18" w:rsidR="000C7ADA" w:rsidRDefault="000C7ADA" w:rsidP="00936B1B">
      <w:pPr>
        <w:rPr>
          <w:rFonts w:cstheme="minorHAnsi"/>
          <w:bCs/>
          <w:sz w:val="24"/>
          <w:szCs w:val="24"/>
        </w:rPr>
      </w:pPr>
    </w:p>
    <w:p w14:paraId="3BD45D65" w14:textId="5D0FBAE4" w:rsidR="00EC3D92" w:rsidRDefault="00EC3D92" w:rsidP="00936B1B">
      <w:pPr>
        <w:rPr>
          <w:rFonts w:cstheme="minorHAnsi"/>
          <w:bCs/>
          <w:sz w:val="24"/>
          <w:szCs w:val="24"/>
        </w:rPr>
      </w:pPr>
    </w:p>
    <w:p w14:paraId="27BC5CF5" w14:textId="04BA7E26" w:rsidR="00EC3D92" w:rsidRDefault="00EC3D92" w:rsidP="00936B1B">
      <w:pPr>
        <w:rPr>
          <w:rFonts w:cstheme="minorHAnsi"/>
          <w:b/>
          <w:sz w:val="36"/>
          <w:szCs w:val="36"/>
          <w:u w:val="single"/>
        </w:rPr>
      </w:pPr>
      <w:r w:rsidRPr="00EC3D92">
        <w:rPr>
          <w:rFonts w:cstheme="minorHAnsi"/>
          <w:b/>
          <w:sz w:val="36"/>
          <w:szCs w:val="36"/>
          <w:u w:val="single"/>
        </w:rPr>
        <w:lastRenderedPageBreak/>
        <w:t xml:space="preserve">Annex </w:t>
      </w:r>
      <w:r>
        <w:rPr>
          <w:rFonts w:cstheme="minorHAnsi"/>
          <w:b/>
          <w:sz w:val="36"/>
          <w:szCs w:val="36"/>
          <w:u w:val="single"/>
        </w:rPr>
        <w:t>4</w:t>
      </w:r>
      <w:r w:rsidRPr="00EC3D92">
        <w:rPr>
          <w:rFonts w:cstheme="minorHAnsi"/>
          <w:b/>
          <w:sz w:val="36"/>
          <w:szCs w:val="36"/>
          <w:u w:val="single"/>
        </w:rPr>
        <w:t xml:space="preserve">, Western Wisconsin Healthcare Emergency Readiness Coalition Response Plan, Region 4 </w:t>
      </w:r>
      <w:r>
        <w:rPr>
          <w:rFonts w:cstheme="minorHAnsi"/>
          <w:b/>
          <w:sz w:val="36"/>
          <w:szCs w:val="36"/>
          <w:u w:val="single"/>
        </w:rPr>
        <w:t>Burn</w:t>
      </w:r>
      <w:r w:rsidRPr="00EC3D92">
        <w:rPr>
          <w:rFonts w:cstheme="minorHAnsi"/>
          <w:b/>
          <w:sz w:val="36"/>
          <w:szCs w:val="36"/>
          <w:u w:val="single"/>
        </w:rPr>
        <w:t xml:space="preserve"> Surge Annex</w:t>
      </w:r>
    </w:p>
    <w:p w14:paraId="56A56148" w14:textId="28C1998B" w:rsidR="00EC3D92" w:rsidRDefault="00EC3D92" w:rsidP="00EC3D92">
      <w:pPr>
        <w:pStyle w:val="ListParagraph"/>
        <w:numPr>
          <w:ilvl w:val="0"/>
          <w:numId w:val="41"/>
        </w:numPr>
        <w:rPr>
          <w:rFonts w:cstheme="minorHAnsi"/>
          <w:bCs/>
          <w:sz w:val="24"/>
          <w:szCs w:val="24"/>
        </w:rPr>
      </w:pPr>
      <w:r w:rsidRPr="00EC3D92">
        <w:rPr>
          <w:rFonts w:cstheme="minorHAnsi"/>
          <w:bCs/>
          <w:sz w:val="24"/>
          <w:szCs w:val="24"/>
        </w:rPr>
        <w:t>See separate file for this.</w:t>
      </w:r>
    </w:p>
    <w:p w14:paraId="262C2E35" w14:textId="1E57CA2E" w:rsidR="00125E5F" w:rsidRDefault="00125E5F" w:rsidP="00125E5F">
      <w:pPr>
        <w:rPr>
          <w:rFonts w:cstheme="minorHAnsi"/>
          <w:bCs/>
          <w:sz w:val="24"/>
          <w:szCs w:val="24"/>
        </w:rPr>
      </w:pPr>
    </w:p>
    <w:p w14:paraId="28F3FB8A" w14:textId="330592C8" w:rsidR="00125E5F" w:rsidRDefault="00125E5F" w:rsidP="00125E5F">
      <w:pPr>
        <w:rPr>
          <w:rFonts w:cstheme="minorHAnsi"/>
          <w:bCs/>
          <w:sz w:val="24"/>
          <w:szCs w:val="24"/>
        </w:rPr>
      </w:pPr>
    </w:p>
    <w:p w14:paraId="77DCDE97" w14:textId="0BED9476" w:rsidR="00125E5F" w:rsidRDefault="00125E5F" w:rsidP="00125E5F">
      <w:pPr>
        <w:rPr>
          <w:rFonts w:cstheme="minorHAnsi"/>
          <w:b/>
          <w:sz w:val="36"/>
          <w:szCs w:val="36"/>
          <w:u w:val="single"/>
        </w:rPr>
      </w:pPr>
      <w:r w:rsidRPr="00125E5F">
        <w:rPr>
          <w:rFonts w:cstheme="minorHAnsi"/>
          <w:b/>
          <w:sz w:val="36"/>
          <w:szCs w:val="36"/>
          <w:u w:val="single"/>
        </w:rPr>
        <w:t xml:space="preserve">Annex </w:t>
      </w:r>
      <w:r>
        <w:rPr>
          <w:rFonts w:cstheme="minorHAnsi"/>
          <w:b/>
          <w:sz w:val="36"/>
          <w:szCs w:val="36"/>
          <w:u w:val="single"/>
        </w:rPr>
        <w:t>5</w:t>
      </w:r>
      <w:r w:rsidRPr="00125E5F">
        <w:rPr>
          <w:rFonts w:cstheme="minorHAnsi"/>
          <w:b/>
          <w:sz w:val="36"/>
          <w:szCs w:val="36"/>
          <w:u w:val="single"/>
        </w:rPr>
        <w:t xml:space="preserve">, Western Wisconsin Healthcare Emergency Readiness Coalition Response Plan, Region 4 </w:t>
      </w:r>
      <w:r w:rsidR="007B5781" w:rsidRPr="007B5781">
        <w:rPr>
          <w:rFonts w:cstheme="minorHAnsi"/>
          <w:b/>
          <w:sz w:val="36"/>
          <w:szCs w:val="36"/>
          <w:u w:val="single"/>
        </w:rPr>
        <w:t xml:space="preserve">Highly Infectious Disease </w:t>
      </w:r>
      <w:r w:rsidRPr="00125E5F">
        <w:rPr>
          <w:rFonts w:cstheme="minorHAnsi"/>
          <w:b/>
          <w:sz w:val="36"/>
          <w:szCs w:val="36"/>
          <w:u w:val="single"/>
        </w:rPr>
        <w:t>Annex</w:t>
      </w:r>
    </w:p>
    <w:p w14:paraId="608CDB37" w14:textId="22D69C7F" w:rsidR="00125E5F" w:rsidRPr="00125E5F" w:rsidRDefault="00125E5F" w:rsidP="00125E5F">
      <w:pPr>
        <w:pStyle w:val="ListParagraph"/>
        <w:numPr>
          <w:ilvl w:val="1"/>
          <w:numId w:val="42"/>
        </w:numPr>
        <w:rPr>
          <w:rFonts w:cstheme="minorHAnsi"/>
          <w:bCs/>
          <w:sz w:val="24"/>
          <w:szCs w:val="24"/>
        </w:rPr>
      </w:pPr>
      <w:r w:rsidRPr="00125E5F">
        <w:rPr>
          <w:rFonts w:cstheme="minorHAnsi"/>
          <w:bCs/>
          <w:sz w:val="24"/>
          <w:szCs w:val="24"/>
        </w:rPr>
        <w:t>See separate file for this.</w:t>
      </w:r>
    </w:p>
    <w:sectPr w:rsidR="00125E5F" w:rsidRPr="00125E5F" w:rsidSect="000230BF">
      <w:headerReference w:type="default" r:id="rId13"/>
      <w:footerReference w:type="default" r:id="rId14"/>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27B01" w14:textId="77777777" w:rsidR="008658DB" w:rsidRDefault="008658DB" w:rsidP="00274D9B">
      <w:pPr>
        <w:spacing w:after="0" w:line="240" w:lineRule="auto"/>
      </w:pPr>
      <w:r>
        <w:separator/>
      </w:r>
    </w:p>
  </w:endnote>
  <w:endnote w:type="continuationSeparator" w:id="0">
    <w:p w14:paraId="117DDFCA" w14:textId="77777777" w:rsidR="008658DB" w:rsidRDefault="008658DB" w:rsidP="00274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7111795"/>
      <w:docPartObj>
        <w:docPartGallery w:val="Page Numbers (Bottom of Page)"/>
        <w:docPartUnique/>
      </w:docPartObj>
    </w:sdtPr>
    <w:sdtEndPr>
      <w:rPr>
        <w:noProof/>
      </w:rPr>
    </w:sdtEndPr>
    <w:sdtContent>
      <w:p w14:paraId="1BE8B3A6" w14:textId="77777777" w:rsidR="00BD1B9B" w:rsidRDefault="00BD1B9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940AD36" w14:textId="77777777" w:rsidR="00BD1B9B" w:rsidRDefault="00BD1B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2FFFA" w14:textId="77777777" w:rsidR="008658DB" w:rsidRDefault="008658DB" w:rsidP="00274D9B">
      <w:pPr>
        <w:spacing w:after="0" w:line="240" w:lineRule="auto"/>
      </w:pPr>
      <w:r>
        <w:separator/>
      </w:r>
    </w:p>
  </w:footnote>
  <w:footnote w:type="continuationSeparator" w:id="0">
    <w:p w14:paraId="13DE0A89" w14:textId="77777777" w:rsidR="008658DB" w:rsidRDefault="008658DB" w:rsidP="00274D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2F7DB" w14:textId="0F1D2E41" w:rsidR="00BD1B9B" w:rsidRPr="00045B9A" w:rsidRDefault="00BD1B9B" w:rsidP="00274D9B">
    <w:pPr>
      <w:pStyle w:val="Header"/>
      <w:jc w:val="center"/>
    </w:pPr>
    <w:r w:rsidRPr="00045B9A">
      <w:t xml:space="preserve">WESTERN WI HEALTHCARE EMERGENCY READINESS COALITION RESPONSE PLAN REGION 4, </w:t>
    </w:r>
    <w:r w:rsidRPr="00045B9A">
      <w:rPr>
        <w:b/>
      </w:rPr>
      <w:t>V</w:t>
    </w:r>
    <w:r w:rsidR="00A562E5">
      <w:rPr>
        <w:b/>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BA2B8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378C6"/>
    <w:multiLevelType w:val="hybridMultilevel"/>
    <w:tmpl w:val="301C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D058B8"/>
    <w:multiLevelType w:val="hybridMultilevel"/>
    <w:tmpl w:val="274A886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A088E83E">
      <w:start w:val="1"/>
      <w:numFmt w:val="upp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292174"/>
    <w:multiLevelType w:val="hybridMultilevel"/>
    <w:tmpl w:val="085E70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3502F0"/>
    <w:multiLevelType w:val="hybridMultilevel"/>
    <w:tmpl w:val="83EA16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6EF36CF"/>
    <w:multiLevelType w:val="hybridMultilevel"/>
    <w:tmpl w:val="70CA809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2797234"/>
    <w:multiLevelType w:val="hybridMultilevel"/>
    <w:tmpl w:val="FB9C2EBC"/>
    <w:lvl w:ilvl="0" w:tplc="B17EE5FA">
      <w:start w:val="1"/>
      <w:numFmt w:val="bullet"/>
      <w:lvlText w:val=""/>
      <w:lvlJc w:val="left"/>
      <w:pPr>
        <w:tabs>
          <w:tab w:val="num" w:pos="3240"/>
        </w:tabs>
        <w:ind w:left="3240" w:hanging="360"/>
      </w:pPr>
      <w:rPr>
        <w:rFonts w:ascii="Symbol" w:hAnsi="Symbol"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52A18D5"/>
    <w:multiLevelType w:val="hybridMultilevel"/>
    <w:tmpl w:val="B87CEDD0"/>
    <w:lvl w:ilvl="0" w:tplc="7BDE5A34">
      <w:start w:val="1"/>
      <w:numFmt w:val="lowerLetter"/>
      <w:lvlText w:val="%1."/>
      <w:lvlJc w:val="left"/>
      <w:pPr>
        <w:tabs>
          <w:tab w:val="num" w:pos="1785"/>
        </w:tabs>
        <w:ind w:left="1785" w:hanging="360"/>
      </w:pPr>
      <w:rPr>
        <w:rFonts w:hint="default"/>
      </w:rPr>
    </w:lvl>
    <w:lvl w:ilvl="1" w:tplc="04090019">
      <w:start w:val="1"/>
      <w:numFmt w:val="lowerLetter"/>
      <w:lvlText w:val="%2."/>
      <w:lvlJc w:val="left"/>
      <w:pPr>
        <w:tabs>
          <w:tab w:val="num" w:pos="2505"/>
        </w:tabs>
        <w:ind w:left="2505" w:hanging="360"/>
      </w:pPr>
    </w:lvl>
    <w:lvl w:ilvl="2" w:tplc="C53662F2">
      <w:start w:val="1"/>
      <w:numFmt w:val="decimal"/>
      <w:lvlText w:val="%3."/>
      <w:lvlJc w:val="left"/>
      <w:pPr>
        <w:ind w:left="3405" w:hanging="360"/>
      </w:pPr>
      <w:rPr>
        <w:rFonts w:hint="default"/>
      </w:rPr>
    </w:lvl>
    <w:lvl w:ilvl="3" w:tplc="0409000F" w:tentative="1">
      <w:start w:val="1"/>
      <w:numFmt w:val="decimal"/>
      <w:lvlText w:val="%4."/>
      <w:lvlJc w:val="left"/>
      <w:pPr>
        <w:tabs>
          <w:tab w:val="num" w:pos="3945"/>
        </w:tabs>
        <w:ind w:left="3945" w:hanging="360"/>
      </w:pPr>
    </w:lvl>
    <w:lvl w:ilvl="4" w:tplc="04090019" w:tentative="1">
      <w:start w:val="1"/>
      <w:numFmt w:val="lowerLetter"/>
      <w:lvlText w:val="%5."/>
      <w:lvlJc w:val="left"/>
      <w:pPr>
        <w:tabs>
          <w:tab w:val="num" w:pos="4665"/>
        </w:tabs>
        <w:ind w:left="4665" w:hanging="360"/>
      </w:pPr>
    </w:lvl>
    <w:lvl w:ilvl="5" w:tplc="0409001B" w:tentative="1">
      <w:start w:val="1"/>
      <w:numFmt w:val="lowerRoman"/>
      <w:lvlText w:val="%6."/>
      <w:lvlJc w:val="right"/>
      <w:pPr>
        <w:tabs>
          <w:tab w:val="num" w:pos="5385"/>
        </w:tabs>
        <w:ind w:left="5385" w:hanging="180"/>
      </w:pPr>
    </w:lvl>
    <w:lvl w:ilvl="6" w:tplc="0409000F" w:tentative="1">
      <w:start w:val="1"/>
      <w:numFmt w:val="decimal"/>
      <w:lvlText w:val="%7."/>
      <w:lvlJc w:val="left"/>
      <w:pPr>
        <w:tabs>
          <w:tab w:val="num" w:pos="6105"/>
        </w:tabs>
        <w:ind w:left="6105" w:hanging="360"/>
      </w:pPr>
    </w:lvl>
    <w:lvl w:ilvl="7" w:tplc="04090019" w:tentative="1">
      <w:start w:val="1"/>
      <w:numFmt w:val="lowerLetter"/>
      <w:lvlText w:val="%8."/>
      <w:lvlJc w:val="left"/>
      <w:pPr>
        <w:tabs>
          <w:tab w:val="num" w:pos="6825"/>
        </w:tabs>
        <w:ind w:left="6825" w:hanging="360"/>
      </w:pPr>
    </w:lvl>
    <w:lvl w:ilvl="8" w:tplc="0409001B" w:tentative="1">
      <w:start w:val="1"/>
      <w:numFmt w:val="lowerRoman"/>
      <w:lvlText w:val="%9."/>
      <w:lvlJc w:val="right"/>
      <w:pPr>
        <w:tabs>
          <w:tab w:val="num" w:pos="7545"/>
        </w:tabs>
        <w:ind w:left="7545" w:hanging="180"/>
      </w:pPr>
    </w:lvl>
  </w:abstractNum>
  <w:abstractNum w:abstractNumId="8" w15:restartNumberingAfterBreak="0">
    <w:nsid w:val="196B506C"/>
    <w:multiLevelType w:val="hybridMultilevel"/>
    <w:tmpl w:val="1F428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795927"/>
    <w:multiLevelType w:val="hybridMultilevel"/>
    <w:tmpl w:val="C5061814"/>
    <w:lvl w:ilvl="0" w:tplc="F648D8DA">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A440A6EC">
      <w:start w:val="1"/>
      <w:numFmt w:val="lowerLetter"/>
      <w:lvlText w:val="%3."/>
      <w:lvlJc w:val="left"/>
      <w:pPr>
        <w:ind w:left="216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A834169"/>
    <w:multiLevelType w:val="hybridMultilevel"/>
    <w:tmpl w:val="5552B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537D37"/>
    <w:multiLevelType w:val="hybridMultilevel"/>
    <w:tmpl w:val="FFD65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BC384D"/>
    <w:multiLevelType w:val="hybridMultilevel"/>
    <w:tmpl w:val="512C71F2"/>
    <w:lvl w:ilvl="0" w:tplc="2932B30C">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4038AB"/>
    <w:multiLevelType w:val="hybridMultilevel"/>
    <w:tmpl w:val="7B063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8C7F8B"/>
    <w:multiLevelType w:val="hybridMultilevel"/>
    <w:tmpl w:val="BCF232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D9F5CFD"/>
    <w:multiLevelType w:val="hybridMultilevel"/>
    <w:tmpl w:val="4E7A1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7E2ACB"/>
    <w:multiLevelType w:val="hybridMultilevel"/>
    <w:tmpl w:val="C55E3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D33B9B"/>
    <w:multiLevelType w:val="hybridMultilevel"/>
    <w:tmpl w:val="B96256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2092E6C"/>
    <w:multiLevelType w:val="hybridMultilevel"/>
    <w:tmpl w:val="0AA835DA"/>
    <w:lvl w:ilvl="0" w:tplc="FEC0CC88">
      <w:start w:val="2"/>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422400E"/>
    <w:multiLevelType w:val="hybridMultilevel"/>
    <w:tmpl w:val="E8908340"/>
    <w:lvl w:ilvl="0" w:tplc="4B460C9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312A97"/>
    <w:multiLevelType w:val="hybridMultilevel"/>
    <w:tmpl w:val="36FE0BA6"/>
    <w:lvl w:ilvl="0" w:tplc="B17EE5FA">
      <w:start w:val="1"/>
      <w:numFmt w:val="bullet"/>
      <w:lvlText w:val=""/>
      <w:lvlJc w:val="left"/>
      <w:pPr>
        <w:tabs>
          <w:tab w:val="num" w:pos="1080"/>
        </w:tabs>
        <w:ind w:left="1080" w:hanging="360"/>
      </w:pPr>
      <w:rPr>
        <w:rFonts w:ascii="Symbol" w:hAnsi="Symbol" w:hint="default"/>
        <w:color w:val="auto"/>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442D446F"/>
    <w:multiLevelType w:val="hybridMultilevel"/>
    <w:tmpl w:val="FA72959E"/>
    <w:lvl w:ilvl="0" w:tplc="04090001">
      <w:start w:val="1"/>
      <w:numFmt w:val="bullet"/>
      <w:lvlText w:val=""/>
      <w:lvlJc w:val="left"/>
      <w:pPr>
        <w:ind w:left="720" w:hanging="360"/>
      </w:pPr>
      <w:rPr>
        <w:rFonts w:ascii="Symbol" w:hAnsi="Symbol" w:hint="default"/>
      </w:rPr>
    </w:lvl>
    <w:lvl w:ilvl="1" w:tplc="612415CA">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EE02B5"/>
    <w:multiLevelType w:val="hybridMultilevel"/>
    <w:tmpl w:val="0A78E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C63938"/>
    <w:multiLevelType w:val="hybridMultilevel"/>
    <w:tmpl w:val="A47A5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BB7839"/>
    <w:multiLevelType w:val="hybridMultilevel"/>
    <w:tmpl w:val="E1AE5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ED3BBF"/>
    <w:multiLevelType w:val="multilevel"/>
    <w:tmpl w:val="01FC884A"/>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4BA94DFB"/>
    <w:multiLevelType w:val="hybridMultilevel"/>
    <w:tmpl w:val="BEA2C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906517"/>
    <w:multiLevelType w:val="hybridMultilevel"/>
    <w:tmpl w:val="DC429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EA3294"/>
    <w:multiLevelType w:val="hybridMultilevel"/>
    <w:tmpl w:val="4462B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E951D6"/>
    <w:multiLevelType w:val="hybridMultilevel"/>
    <w:tmpl w:val="42424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F11C86"/>
    <w:multiLevelType w:val="hybridMultilevel"/>
    <w:tmpl w:val="E20C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312807"/>
    <w:multiLevelType w:val="hybridMultilevel"/>
    <w:tmpl w:val="B6B84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F3496B"/>
    <w:multiLevelType w:val="hybridMultilevel"/>
    <w:tmpl w:val="546C3554"/>
    <w:lvl w:ilvl="0" w:tplc="8F48686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3895D06"/>
    <w:multiLevelType w:val="hybridMultilevel"/>
    <w:tmpl w:val="12665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664E35"/>
    <w:multiLevelType w:val="hybridMultilevel"/>
    <w:tmpl w:val="0810A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8F73B6"/>
    <w:multiLevelType w:val="hybridMultilevel"/>
    <w:tmpl w:val="A4DC14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62A2D45"/>
    <w:multiLevelType w:val="hybridMultilevel"/>
    <w:tmpl w:val="DFF66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7C5EC2"/>
    <w:multiLevelType w:val="hybridMultilevel"/>
    <w:tmpl w:val="E5AEE6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C90ADF"/>
    <w:multiLevelType w:val="hybridMultilevel"/>
    <w:tmpl w:val="7990F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3A674B"/>
    <w:multiLevelType w:val="hybridMultilevel"/>
    <w:tmpl w:val="B1708EE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026CE1"/>
    <w:multiLevelType w:val="hybridMultilevel"/>
    <w:tmpl w:val="9392A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BB602C"/>
    <w:multiLevelType w:val="hybridMultilevel"/>
    <w:tmpl w:val="741A7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6957448">
    <w:abstractNumId w:val="11"/>
  </w:num>
  <w:num w:numId="2" w16cid:durableId="2082871639">
    <w:abstractNumId w:val="21"/>
  </w:num>
  <w:num w:numId="3" w16cid:durableId="1714578923">
    <w:abstractNumId w:val="13"/>
  </w:num>
  <w:num w:numId="4" w16cid:durableId="540091541">
    <w:abstractNumId w:val="16"/>
  </w:num>
  <w:num w:numId="5" w16cid:durableId="576594520">
    <w:abstractNumId w:val="41"/>
  </w:num>
  <w:num w:numId="6" w16cid:durableId="889724883">
    <w:abstractNumId w:val="26"/>
  </w:num>
  <w:num w:numId="7" w16cid:durableId="99419864">
    <w:abstractNumId w:val="36"/>
  </w:num>
  <w:num w:numId="8" w16cid:durableId="1473675189">
    <w:abstractNumId w:val="37"/>
  </w:num>
  <w:num w:numId="9" w16cid:durableId="1702591989">
    <w:abstractNumId w:val="33"/>
  </w:num>
  <w:num w:numId="10" w16cid:durableId="534276601">
    <w:abstractNumId w:val="30"/>
  </w:num>
  <w:num w:numId="11" w16cid:durableId="1748963760">
    <w:abstractNumId w:val="31"/>
  </w:num>
  <w:num w:numId="12" w16cid:durableId="1932933417">
    <w:abstractNumId w:val="15"/>
  </w:num>
  <w:num w:numId="13" w16cid:durableId="692462651">
    <w:abstractNumId w:val="23"/>
  </w:num>
  <w:num w:numId="14" w16cid:durableId="1986616721">
    <w:abstractNumId w:val="10"/>
  </w:num>
  <w:num w:numId="15" w16cid:durableId="1213421733">
    <w:abstractNumId w:val="24"/>
  </w:num>
  <w:num w:numId="16" w16cid:durableId="1891266915">
    <w:abstractNumId w:val="34"/>
  </w:num>
  <w:num w:numId="17" w16cid:durableId="910426576">
    <w:abstractNumId w:val="7"/>
  </w:num>
  <w:num w:numId="18" w16cid:durableId="1519268839">
    <w:abstractNumId w:val="9"/>
  </w:num>
  <w:num w:numId="19" w16cid:durableId="780415080">
    <w:abstractNumId w:val="2"/>
  </w:num>
  <w:num w:numId="20" w16cid:durableId="1702440118">
    <w:abstractNumId w:val="6"/>
  </w:num>
  <w:num w:numId="21" w16cid:durableId="1011175536">
    <w:abstractNumId w:val="20"/>
  </w:num>
  <w:num w:numId="22" w16cid:durableId="1314993817">
    <w:abstractNumId w:val="32"/>
  </w:num>
  <w:num w:numId="23" w16cid:durableId="2014188655">
    <w:abstractNumId w:val="29"/>
  </w:num>
  <w:num w:numId="24" w16cid:durableId="1006204368">
    <w:abstractNumId w:val="39"/>
  </w:num>
  <w:num w:numId="25" w16cid:durableId="691690382">
    <w:abstractNumId w:val="25"/>
  </w:num>
  <w:num w:numId="26" w16cid:durableId="1201362078">
    <w:abstractNumId w:val="14"/>
  </w:num>
  <w:num w:numId="27" w16cid:durableId="16975059">
    <w:abstractNumId w:val="17"/>
  </w:num>
  <w:num w:numId="28" w16cid:durableId="1760909793">
    <w:abstractNumId w:val="18"/>
  </w:num>
  <w:num w:numId="29" w16cid:durableId="115101034">
    <w:abstractNumId w:val="28"/>
  </w:num>
  <w:num w:numId="30" w16cid:durableId="1118453619">
    <w:abstractNumId w:val="40"/>
  </w:num>
  <w:num w:numId="31" w16cid:durableId="648435503">
    <w:abstractNumId w:val="22"/>
  </w:num>
  <w:num w:numId="32" w16cid:durableId="1576165149">
    <w:abstractNumId w:val="1"/>
  </w:num>
  <w:num w:numId="33" w16cid:durableId="345644852">
    <w:abstractNumId w:val="19"/>
  </w:num>
  <w:num w:numId="34" w16cid:durableId="1748110394">
    <w:abstractNumId w:val="12"/>
  </w:num>
  <w:num w:numId="35" w16cid:durableId="94371926">
    <w:abstractNumId w:val="27"/>
  </w:num>
  <w:num w:numId="36" w16cid:durableId="287780085">
    <w:abstractNumId w:val="8"/>
  </w:num>
  <w:num w:numId="37" w16cid:durableId="1526212576">
    <w:abstractNumId w:val="38"/>
  </w:num>
  <w:num w:numId="38" w16cid:durableId="1562405720">
    <w:abstractNumId w:val="0"/>
  </w:num>
  <w:num w:numId="39" w16cid:durableId="2047099163">
    <w:abstractNumId w:val="35"/>
  </w:num>
  <w:num w:numId="40" w16cid:durableId="243533706">
    <w:abstractNumId w:val="4"/>
  </w:num>
  <w:num w:numId="41" w16cid:durableId="1522159960">
    <w:abstractNumId w:val="3"/>
  </w:num>
  <w:num w:numId="42" w16cid:durableId="13705707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D9B"/>
    <w:rsid w:val="00014647"/>
    <w:rsid w:val="00016192"/>
    <w:rsid w:val="000230BF"/>
    <w:rsid w:val="00023ED5"/>
    <w:rsid w:val="000259C3"/>
    <w:rsid w:val="0004081C"/>
    <w:rsid w:val="00043352"/>
    <w:rsid w:val="00044003"/>
    <w:rsid w:val="00045B9A"/>
    <w:rsid w:val="0005454B"/>
    <w:rsid w:val="00061307"/>
    <w:rsid w:val="0009019E"/>
    <w:rsid w:val="000A5C18"/>
    <w:rsid w:val="000B4859"/>
    <w:rsid w:val="000C22F0"/>
    <w:rsid w:val="000C2FD3"/>
    <w:rsid w:val="000C48F4"/>
    <w:rsid w:val="000C7ADA"/>
    <w:rsid w:val="000E4CEE"/>
    <w:rsid w:val="000E7832"/>
    <w:rsid w:val="000F7765"/>
    <w:rsid w:val="00125E5F"/>
    <w:rsid w:val="00130367"/>
    <w:rsid w:val="00136EBF"/>
    <w:rsid w:val="00146774"/>
    <w:rsid w:val="00153AEC"/>
    <w:rsid w:val="00157FD6"/>
    <w:rsid w:val="001661D9"/>
    <w:rsid w:val="00171629"/>
    <w:rsid w:val="001758A2"/>
    <w:rsid w:val="00190DD7"/>
    <w:rsid w:val="00195F1B"/>
    <w:rsid w:val="00196E40"/>
    <w:rsid w:val="001B2458"/>
    <w:rsid w:val="001B34AA"/>
    <w:rsid w:val="001B36AC"/>
    <w:rsid w:val="001B632F"/>
    <w:rsid w:val="001C2CB3"/>
    <w:rsid w:val="001C69CA"/>
    <w:rsid w:val="001D66A1"/>
    <w:rsid w:val="001E5CD8"/>
    <w:rsid w:val="001F1BF0"/>
    <w:rsid w:val="001F5215"/>
    <w:rsid w:val="0022437F"/>
    <w:rsid w:val="00233B50"/>
    <w:rsid w:val="00242058"/>
    <w:rsid w:val="00251DD2"/>
    <w:rsid w:val="00256E06"/>
    <w:rsid w:val="00274D9B"/>
    <w:rsid w:val="0028227D"/>
    <w:rsid w:val="00286F14"/>
    <w:rsid w:val="0029184A"/>
    <w:rsid w:val="002A2CA5"/>
    <w:rsid w:val="002A7F82"/>
    <w:rsid w:val="002B371C"/>
    <w:rsid w:val="002D2A7A"/>
    <w:rsid w:val="002D4D6A"/>
    <w:rsid w:val="002E3871"/>
    <w:rsid w:val="002E7452"/>
    <w:rsid w:val="002F6112"/>
    <w:rsid w:val="003131AB"/>
    <w:rsid w:val="00334411"/>
    <w:rsid w:val="003434B7"/>
    <w:rsid w:val="00363928"/>
    <w:rsid w:val="00375D1A"/>
    <w:rsid w:val="00395C3B"/>
    <w:rsid w:val="003A76E3"/>
    <w:rsid w:val="003B706E"/>
    <w:rsid w:val="003C4900"/>
    <w:rsid w:val="003C6FD6"/>
    <w:rsid w:val="003C7552"/>
    <w:rsid w:val="003D22C3"/>
    <w:rsid w:val="003E2618"/>
    <w:rsid w:val="003E6702"/>
    <w:rsid w:val="004023CE"/>
    <w:rsid w:val="00412C3D"/>
    <w:rsid w:val="00414B3D"/>
    <w:rsid w:val="00415FEE"/>
    <w:rsid w:val="004223FC"/>
    <w:rsid w:val="00431E46"/>
    <w:rsid w:val="00452BFF"/>
    <w:rsid w:val="00453055"/>
    <w:rsid w:val="004543E8"/>
    <w:rsid w:val="00465E40"/>
    <w:rsid w:val="00480D04"/>
    <w:rsid w:val="004819EA"/>
    <w:rsid w:val="00491DB5"/>
    <w:rsid w:val="004B300E"/>
    <w:rsid w:val="004B6DAF"/>
    <w:rsid w:val="004D03D5"/>
    <w:rsid w:val="004D57A6"/>
    <w:rsid w:val="004E2636"/>
    <w:rsid w:val="004E4D9A"/>
    <w:rsid w:val="004E72A8"/>
    <w:rsid w:val="004F4299"/>
    <w:rsid w:val="00506B12"/>
    <w:rsid w:val="0051756B"/>
    <w:rsid w:val="00562865"/>
    <w:rsid w:val="00565B7E"/>
    <w:rsid w:val="005737CF"/>
    <w:rsid w:val="005743E4"/>
    <w:rsid w:val="005752F8"/>
    <w:rsid w:val="0058224B"/>
    <w:rsid w:val="00586A80"/>
    <w:rsid w:val="00586FF4"/>
    <w:rsid w:val="005B3411"/>
    <w:rsid w:val="005B5433"/>
    <w:rsid w:val="005C7654"/>
    <w:rsid w:val="005F0922"/>
    <w:rsid w:val="005F202E"/>
    <w:rsid w:val="005F27EF"/>
    <w:rsid w:val="00604BE8"/>
    <w:rsid w:val="00604C45"/>
    <w:rsid w:val="00605E34"/>
    <w:rsid w:val="00613698"/>
    <w:rsid w:val="00622C0A"/>
    <w:rsid w:val="00624CBE"/>
    <w:rsid w:val="00634850"/>
    <w:rsid w:val="0063692D"/>
    <w:rsid w:val="006445A1"/>
    <w:rsid w:val="00647C3C"/>
    <w:rsid w:val="00651E1C"/>
    <w:rsid w:val="00661005"/>
    <w:rsid w:val="00683E49"/>
    <w:rsid w:val="006B4368"/>
    <w:rsid w:val="006C0A02"/>
    <w:rsid w:val="006C2355"/>
    <w:rsid w:val="006C6E4C"/>
    <w:rsid w:val="006C7F8C"/>
    <w:rsid w:val="006D132B"/>
    <w:rsid w:val="006D5560"/>
    <w:rsid w:val="006E07D5"/>
    <w:rsid w:val="006F176C"/>
    <w:rsid w:val="00701DF4"/>
    <w:rsid w:val="00702BB3"/>
    <w:rsid w:val="007118DD"/>
    <w:rsid w:val="007179DC"/>
    <w:rsid w:val="00725E36"/>
    <w:rsid w:val="007375B7"/>
    <w:rsid w:val="00746F52"/>
    <w:rsid w:val="007702D0"/>
    <w:rsid w:val="00782891"/>
    <w:rsid w:val="007A113B"/>
    <w:rsid w:val="007B5781"/>
    <w:rsid w:val="007C26ED"/>
    <w:rsid w:val="007C788D"/>
    <w:rsid w:val="007D0731"/>
    <w:rsid w:val="007D0E97"/>
    <w:rsid w:val="007F1B73"/>
    <w:rsid w:val="007F31D9"/>
    <w:rsid w:val="007F50CE"/>
    <w:rsid w:val="00804FD3"/>
    <w:rsid w:val="008063CE"/>
    <w:rsid w:val="00814C3C"/>
    <w:rsid w:val="008372A1"/>
    <w:rsid w:val="00846EA4"/>
    <w:rsid w:val="008612F0"/>
    <w:rsid w:val="00864DDE"/>
    <w:rsid w:val="008658C9"/>
    <w:rsid w:val="008658DB"/>
    <w:rsid w:val="00873B80"/>
    <w:rsid w:val="00885379"/>
    <w:rsid w:val="008A344B"/>
    <w:rsid w:val="008B657D"/>
    <w:rsid w:val="008C56F9"/>
    <w:rsid w:val="008E39AF"/>
    <w:rsid w:val="00905D88"/>
    <w:rsid w:val="00911029"/>
    <w:rsid w:val="009162FF"/>
    <w:rsid w:val="00916569"/>
    <w:rsid w:val="00923E03"/>
    <w:rsid w:val="00934A77"/>
    <w:rsid w:val="00936B1B"/>
    <w:rsid w:val="009460B3"/>
    <w:rsid w:val="00960066"/>
    <w:rsid w:val="00960CD1"/>
    <w:rsid w:val="00963C42"/>
    <w:rsid w:val="009670FE"/>
    <w:rsid w:val="009728FC"/>
    <w:rsid w:val="00982C0F"/>
    <w:rsid w:val="009A3440"/>
    <w:rsid w:val="009A62B8"/>
    <w:rsid w:val="009B030D"/>
    <w:rsid w:val="009D2756"/>
    <w:rsid w:val="009D43FB"/>
    <w:rsid w:val="00A06747"/>
    <w:rsid w:val="00A1368B"/>
    <w:rsid w:val="00A265A0"/>
    <w:rsid w:val="00A336D2"/>
    <w:rsid w:val="00A34D0A"/>
    <w:rsid w:val="00A34E75"/>
    <w:rsid w:val="00A3654A"/>
    <w:rsid w:val="00A45561"/>
    <w:rsid w:val="00A562E5"/>
    <w:rsid w:val="00A64FE2"/>
    <w:rsid w:val="00A72FDF"/>
    <w:rsid w:val="00A730A0"/>
    <w:rsid w:val="00AA01F0"/>
    <w:rsid w:val="00AA1B66"/>
    <w:rsid w:val="00AA535B"/>
    <w:rsid w:val="00AA7D4D"/>
    <w:rsid w:val="00AB18DC"/>
    <w:rsid w:val="00AB1AA2"/>
    <w:rsid w:val="00AC1058"/>
    <w:rsid w:val="00AF205B"/>
    <w:rsid w:val="00AF7CFF"/>
    <w:rsid w:val="00B00D82"/>
    <w:rsid w:val="00B42C5E"/>
    <w:rsid w:val="00B53980"/>
    <w:rsid w:val="00B86A2F"/>
    <w:rsid w:val="00B878A0"/>
    <w:rsid w:val="00B92C3A"/>
    <w:rsid w:val="00B93DA4"/>
    <w:rsid w:val="00B95CE8"/>
    <w:rsid w:val="00BC122B"/>
    <w:rsid w:val="00BC66C7"/>
    <w:rsid w:val="00BD1B9B"/>
    <w:rsid w:val="00BD6127"/>
    <w:rsid w:val="00BE13DA"/>
    <w:rsid w:val="00C02DF2"/>
    <w:rsid w:val="00C042D4"/>
    <w:rsid w:val="00C04E26"/>
    <w:rsid w:val="00C267D5"/>
    <w:rsid w:val="00C3170D"/>
    <w:rsid w:val="00C354CD"/>
    <w:rsid w:val="00C41317"/>
    <w:rsid w:val="00C44F23"/>
    <w:rsid w:val="00C46ABD"/>
    <w:rsid w:val="00C472A2"/>
    <w:rsid w:val="00C64524"/>
    <w:rsid w:val="00C66020"/>
    <w:rsid w:val="00C66BDC"/>
    <w:rsid w:val="00C9316E"/>
    <w:rsid w:val="00C97135"/>
    <w:rsid w:val="00C97C01"/>
    <w:rsid w:val="00CB1D51"/>
    <w:rsid w:val="00CD4275"/>
    <w:rsid w:val="00CD444B"/>
    <w:rsid w:val="00D0416C"/>
    <w:rsid w:val="00D04306"/>
    <w:rsid w:val="00D20E79"/>
    <w:rsid w:val="00D24924"/>
    <w:rsid w:val="00D26229"/>
    <w:rsid w:val="00D26241"/>
    <w:rsid w:val="00D26FC3"/>
    <w:rsid w:val="00D30AA0"/>
    <w:rsid w:val="00D60314"/>
    <w:rsid w:val="00D61AAE"/>
    <w:rsid w:val="00D62875"/>
    <w:rsid w:val="00D77C32"/>
    <w:rsid w:val="00D93EF8"/>
    <w:rsid w:val="00DA1F49"/>
    <w:rsid w:val="00DC20B4"/>
    <w:rsid w:val="00DD2691"/>
    <w:rsid w:val="00DD3565"/>
    <w:rsid w:val="00DE0B06"/>
    <w:rsid w:val="00E03387"/>
    <w:rsid w:val="00E11218"/>
    <w:rsid w:val="00E23768"/>
    <w:rsid w:val="00E25506"/>
    <w:rsid w:val="00E717B4"/>
    <w:rsid w:val="00E74F98"/>
    <w:rsid w:val="00E777AB"/>
    <w:rsid w:val="00E939F5"/>
    <w:rsid w:val="00EA650C"/>
    <w:rsid w:val="00EC3D92"/>
    <w:rsid w:val="00EC6311"/>
    <w:rsid w:val="00EE1986"/>
    <w:rsid w:val="00EE2BA2"/>
    <w:rsid w:val="00EF0075"/>
    <w:rsid w:val="00EF2947"/>
    <w:rsid w:val="00EF600A"/>
    <w:rsid w:val="00EF795D"/>
    <w:rsid w:val="00F054B6"/>
    <w:rsid w:val="00F232E5"/>
    <w:rsid w:val="00F23B6C"/>
    <w:rsid w:val="00F2638A"/>
    <w:rsid w:val="00F30640"/>
    <w:rsid w:val="00F46147"/>
    <w:rsid w:val="00F50164"/>
    <w:rsid w:val="00F545E5"/>
    <w:rsid w:val="00F57739"/>
    <w:rsid w:val="00F6639C"/>
    <w:rsid w:val="00F674B0"/>
    <w:rsid w:val="00F74CD1"/>
    <w:rsid w:val="00F76A3F"/>
    <w:rsid w:val="00F83905"/>
    <w:rsid w:val="00F8425B"/>
    <w:rsid w:val="00F91D16"/>
    <w:rsid w:val="00F93F5B"/>
    <w:rsid w:val="00F96DA3"/>
    <w:rsid w:val="00FA355B"/>
    <w:rsid w:val="00FD1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C158C"/>
  <w15:docId w15:val="{8BA378D8-6070-40E9-A43F-5EE9F9E28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qFormat/>
    <w:rsid w:val="00414B3D"/>
    <w:pPr>
      <w:keepNext/>
      <w:spacing w:after="0" w:line="240" w:lineRule="auto"/>
      <w:jc w:val="center"/>
      <w:outlineLvl w:val="4"/>
    </w:pPr>
    <w:rPr>
      <w:rFonts w:ascii="Arial" w:eastAsia="Times New Roman" w:hAnsi="Arial" w:cs="Times New Roman"/>
      <w:b/>
      <w:szCs w:val="24"/>
    </w:rPr>
  </w:style>
  <w:style w:type="paragraph" w:styleId="Heading9">
    <w:name w:val="heading 9"/>
    <w:basedOn w:val="Normal"/>
    <w:next w:val="Normal"/>
    <w:link w:val="Heading9Char"/>
    <w:qFormat/>
    <w:rsid w:val="00414B3D"/>
    <w:pPr>
      <w:keepNext/>
      <w:spacing w:after="0" w:line="240" w:lineRule="auto"/>
      <w:jc w:val="both"/>
      <w:outlineLvl w:val="8"/>
    </w:pPr>
    <w:rPr>
      <w:rFonts w:ascii="Arial" w:eastAsia="Times New Roman" w:hAnsi="Arial" w:cs="Times New Roman"/>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74D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4D9B"/>
  </w:style>
  <w:style w:type="paragraph" w:styleId="Footer">
    <w:name w:val="footer"/>
    <w:basedOn w:val="Normal"/>
    <w:link w:val="FooterChar"/>
    <w:uiPriority w:val="99"/>
    <w:unhideWhenUsed/>
    <w:rsid w:val="00274D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4D9B"/>
  </w:style>
  <w:style w:type="paragraph" w:styleId="ListParagraph">
    <w:name w:val="List Paragraph"/>
    <w:basedOn w:val="Normal"/>
    <w:uiPriority w:val="34"/>
    <w:qFormat/>
    <w:rsid w:val="000B4859"/>
    <w:pPr>
      <w:ind w:left="720"/>
      <w:contextualSpacing/>
    </w:pPr>
  </w:style>
  <w:style w:type="paragraph" w:styleId="BalloonText">
    <w:name w:val="Balloon Text"/>
    <w:basedOn w:val="Normal"/>
    <w:link w:val="BalloonTextChar"/>
    <w:uiPriority w:val="99"/>
    <w:semiHidden/>
    <w:unhideWhenUsed/>
    <w:rsid w:val="007C26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6ED"/>
    <w:rPr>
      <w:rFonts w:ascii="Segoe UI" w:hAnsi="Segoe UI" w:cs="Segoe UI"/>
      <w:sz w:val="18"/>
      <w:szCs w:val="18"/>
    </w:rPr>
  </w:style>
  <w:style w:type="character" w:customStyle="1" w:styleId="Heading5Char">
    <w:name w:val="Heading 5 Char"/>
    <w:basedOn w:val="DefaultParagraphFont"/>
    <w:link w:val="Heading5"/>
    <w:rsid w:val="00414B3D"/>
    <w:rPr>
      <w:rFonts w:ascii="Arial" w:eastAsia="Times New Roman" w:hAnsi="Arial" w:cs="Times New Roman"/>
      <w:b/>
      <w:szCs w:val="24"/>
    </w:rPr>
  </w:style>
  <w:style w:type="character" w:customStyle="1" w:styleId="Heading9Char">
    <w:name w:val="Heading 9 Char"/>
    <w:basedOn w:val="DefaultParagraphFont"/>
    <w:link w:val="Heading9"/>
    <w:rsid w:val="00414B3D"/>
    <w:rPr>
      <w:rFonts w:ascii="Arial" w:eastAsia="Times New Roman" w:hAnsi="Arial" w:cs="Times New Roman"/>
      <w:b/>
      <w:bCs/>
      <w:sz w:val="20"/>
      <w:szCs w:val="24"/>
    </w:rPr>
  </w:style>
  <w:style w:type="table" w:styleId="TableGrid">
    <w:name w:val="Table Grid"/>
    <w:basedOn w:val="TableNormal"/>
    <w:uiPriority w:val="39"/>
    <w:rsid w:val="00414B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414B3D"/>
    <w:pPr>
      <w:spacing w:after="0" w:line="240" w:lineRule="auto"/>
    </w:pPr>
    <w:rPr>
      <w:rFonts w:ascii="Arial" w:eastAsia="Times New Roman" w:hAnsi="Arial" w:cs="Times New Roman"/>
      <w:sz w:val="20"/>
      <w:szCs w:val="24"/>
    </w:rPr>
  </w:style>
  <w:style w:type="character" w:customStyle="1" w:styleId="FootnoteTextChar">
    <w:name w:val="Footnote Text Char"/>
    <w:basedOn w:val="DefaultParagraphFont"/>
    <w:link w:val="FootnoteText"/>
    <w:semiHidden/>
    <w:rsid w:val="00414B3D"/>
    <w:rPr>
      <w:rFonts w:ascii="Arial" w:eastAsia="Times New Roman" w:hAnsi="Arial" w:cs="Times New Roman"/>
      <w:sz w:val="20"/>
      <w:szCs w:val="24"/>
    </w:rPr>
  </w:style>
  <w:style w:type="paragraph" w:styleId="NoSpacing">
    <w:name w:val="No Spacing"/>
    <w:uiPriority w:val="1"/>
    <w:qFormat/>
    <w:rsid w:val="000230BF"/>
    <w:pPr>
      <w:spacing w:after="0" w:line="240" w:lineRule="auto"/>
    </w:pPr>
    <w:rPr>
      <w:color w:val="44546A" w:themeColor="text2"/>
      <w:sz w:val="20"/>
      <w:szCs w:val="20"/>
    </w:rPr>
  </w:style>
  <w:style w:type="character" w:styleId="Hyperlink">
    <w:name w:val="Hyperlink"/>
    <w:basedOn w:val="DefaultParagraphFont"/>
    <w:uiPriority w:val="99"/>
    <w:unhideWhenUsed/>
    <w:rsid w:val="00936B1B"/>
    <w:rPr>
      <w:color w:val="0563C1" w:themeColor="hyperlink"/>
      <w:u w:val="single"/>
    </w:rPr>
  </w:style>
  <w:style w:type="character" w:styleId="UnresolvedMention">
    <w:name w:val="Unresolved Mention"/>
    <w:basedOn w:val="DefaultParagraphFont"/>
    <w:uiPriority w:val="99"/>
    <w:semiHidden/>
    <w:unhideWhenUsed/>
    <w:rsid w:val="00936B1B"/>
    <w:rPr>
      <w:color w:val="605E5C"/>
      <w:shd w:val="clear" w:color="auto" w:fill="E1DFDD"/>
    </w:rPr>
  </w:style>
  <w:style w:type="paragraph" w:styleId="ListBullet">
    <w:name w:val="List Bullet"/>
    <w:basedOn w:val="Normal"/>
    <w:uiPriority w:val="99"/>
    <w:unhideWhenUsed/>
    <w:rsid w:val="00F93F5B"/>
    <w:pPr>
      <w:numPr>
        <w:numId w:val="3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Excel_Worksheet.xlsx"/><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1E58EB827845DC8B34744A00BCA382"/>
        <w:category>
          <w:name w:val="General"/>
          <w:gallery w:val="placeholder"/>
        </w:category>
        <w:types>
          <w:type w:val="bbPlcHdr"/>
        </w:types>
        <w:behaviors>
          <w:behavior w:val="content"/>
        </w:behaviors>
        <w:guid w:val="{5AFF83A4-81DB-474A-9A13-6CFB9772828F}"/>
      </w:docPartPr>
      <w:docPartBody>
        <w:p w:rsidR="00860B63" w:rsidRDefault="00237149" w:rsidP="00237149">
          <w:pPr>
            <w:pStyle w:val="421E58EB827845DC8B34744A00BCA382"/>
          </w:pPr>
          <w:r>
            <w:rPr>
              <w:rFonts w:asciiTheme="majorHAnsi" w:hAnsiTheme="majorHAnsi"/>
              <w:color w:val="FFFFFF" w:themeColor="background1"/>
              <w:sz w:val="96"/>
              <w:szCs w:val="96"/>
            </w:rPr>
            <w:t>[Document title]</w:t>
          </w:r>
        </w:p>
      </w:docPartBody>
    </w:docPart>
    <w:docPart>
      <w:docPartPr>
        <w:name w:val="0D7AA1833CE44E05B3B12F727AE3639D"/>
        <w:category>
          <w:name w:val="General"/>
          <w:gallery w:val="placeholder"/>
        </w:category>
        <w:types>
          <w:type w:val="bbPlcHdr"/>
        </w:types>
        <w:behaviors>
          <w:behavior w:val="content"/>
        </w:behaviors>
        <w:guid w:val="{6A458C00-D40F-49AF-A6B2-FC54D04B513F}"/>
      </w:docPartPr>
      <w:docPartBody>
        <w:p w:rsidR="00860B63" w:rsidRDefault="00237149" w:rsidP="00237149">
          <w:pPr>
            <w:pStyle w:val="0D7AA1833CE44E05B3B12F727AE3639D"/>
          </w:pPr>
          <w:r>
            <w:rPr>
              <w:color w:val="FFFFFF" w:themeColor="background1"/>
              <w:sz w:val="28"/>
              <w:szCs w:val="28"/>
            </w:rPr>
            <w:t>[Author name]</w:t>
          </w:r>
        </w:p>
      </w:docPartBody>
    </w:docPart>
    <w:docPart>
      <w:docPartPr>
        <w:name w:val="53E41177A4B249D793EBAF57E7737473"/>
        <w:category>
          <w:name w:val="General"/>
          <w:gallery w:val="placeholder"/>
        </w:category>
        <w:types>
          <w:type w:val="bbPlcHdr"/>
        </w:types>
        <w:behaviors>
          <w:behavior w:val="content"/>
        </w:behaviors>
        <w:guid w:val="{0470B4B0-E032-4B1E-A83D-C9FF3ECDE610}"/>
      </w:docPartPr>
      <w:docPartBody>
        <w:p w:rsidR="00860B63" w:rsidRDefault="00237149" w:rsidP="00237149">
          <w:pPr>
            <w:pStyle w:val="53E41177A4B249D793EBAF57E7737473"/>
          </w:pPr>
          <w:r>
            <w:rPr>
              <w:color w:val="FFFFFF" w:themeColor="background1"/>
              <w:sz w:val="28"/>
              <w:szCs w:val="28"/>
            </w:rPr>
            <w:t>[Course title]</w:t>
          </w:r>
        </w:p>
      </w:docPartBody>
    </w:docPart>
    <w:docPart>
      <w:docPartPr>
        <w:name w:val="3696732939BF42BCB17CE873D6F18A9F"/>
        <w:category>
          <w:name w:val="General"/>
          <w:gallery w:val="placeholder"/>
        </w:category>
        <w:types>
          <w:type w:val="bbPlcHdr"/>
        </w:types>
        <w:behaviors>
          <w:behavior w:val="content"/>
        </w:behaviors>
        <w:guid w:val="{9D8A010F-3AAA-48A4-8276-3E9DD17C04E5}"/>
      </w:docPartPr>
      <w:docPartBody>
        <w:p w:rsidR="00860B63" w:rsidRDefault="00237149" w:rsidP="00237149">
          <w:pPr>
            <w:pStyle w:val="3696732939BF42BCB17CE873D6F18A9F"/>
          </w:pPr>
          <w:r>
            <w:rPr>
              <w:color w:val="FFFFFF" w:themeColor="background1"/>
              <w:sz w:val="28"/>
              <w:szCs w:val="28"/>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149"/>
    <w:rsid w:val="00012A64"/>
    <w:rsid w:val="0004126B"/>
    <w:rsid w:val="000417A8"/>
    <w:rsid w:val="00080F6F"/>
    <w:rsid w:val="000A1464"/>
    <w:rsid w:val="000E0EF3"/>
    <w:rsid w:val="000F3847"/>
    <w:rsid w:val="0011275B"/>
    <w:rsid w:val="00173686"/>
    <w:rsid w:val="001A603E"/>
    <w:rsid w:val="00237149"/>
    <w:rsid w:val="00277AFA"/>
    <w:rsid w:val="00326C5A"/>
    <w:rsid w:val="00356973"/>
    <w:rsid w:val="00486D31"/>
    <w:rsid w:val="00535A81"/>
    <w:rsid w:val="005D6167"/>
    <w:rsid w:val="005F5A00"/>
    <w:rsid w:val="006073B9"/>
    <w:rsid w:val="006166DD"/>
    <w:rsid w:val="00637E9B"/>
    <w:rsid w:val="00693421"/>
    <w:rsid w:val="00787C25"/>
    <w:rsid w:val="00821FC8"/>
    <w:rsid w:val="00853F8B"/>
    <w:rsid w:val="00860B63"/>
    <w:rsid w:val="00861629"/>
    <w:rsid w:val="00886E60"/>
    <w:rsid w:val="008C4095"/>
    <w:rsid w:val="00975C15"/>
    <w:rsid w:val="00985540"/>
    <w:rsid w:val="00993C4B"/>
    <w:rsid w:val="009E679D"/>
    <w:rsid w:val="00A71CBE"/>
    <w:rsid w:val="00A8363E"/>
    <w:rsid w:val="00B3793E"/>
    <w:rsid w:val="00B7177A"/>
    <w:rsid w:val="00C5647F"/>
    <w:rsid w:val="00D13812"/>
    <w:rsid w:val="00D3432C"/>
    <w:rsid w:val="00D6173E"/>
    <w:rsid w:val="00EB60EB"/>
    <w:rsid w:val="00F13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21E58EB827845DC8B34744A00BCA382">
    <w:name w:val="421E58EB827845DC8B34744A00BCA382"/>
    <w:rsid w:val="00237149"/>
  </w:style>
  <w:style w:type="paragraph" w:customStyle="1" w:styleId="0D7AA1833CE44E05B3B12F727AE3639D">
    <w:name w:val="0D7AA1833CE44E05B3B12F727AE3639D"/>
    <w:rsid w:val="00237149"/>
  </w:style>
  <w:style w:type="paragraph" w:customStyle="1" w:styleId="53E41177A4B249D793EBAF57E7737473">
    <w:name w:val="53E41177A4B249D793EBAF57E7737473"/>
    <w:rsid w:val="00237149"/>
  </w:style>
  <w:style w:type="paragraph" w:customStyle="1" w:styleId="3696732939BF42BCB17CE873D6F18A9F">
    <w:name w:val="3696732939BF42BCB17CE873D6F18A9F"/>
    <w:rsid w:val="002371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2022-06-02T00:00:00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3E26931-B69F-46D5-96EA-C333EE7E6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36</Pages>
  <Words>11234</Words>
  <Characters>64039</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WESTERN WI HEALTHCARE EMERGENCY READINESS COALITION RESPONSE PLAN REGION 4, V5</vt:lpstr>
    </vt:vector>
  </TitlesOfParts>
  <Company>Microsoft</Company>
  <LinksUpToDate>false</LinksUpToDate>
  <CharactersWithSpaces>75123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WESTERN WI HEALTHCARE EMERGENCY READINESS COALITION RESPONSE PLAN REGION 4, V5</dc:title>
  <dc:creator>Chair: James C. Newlun</dc:creator>
  <cp:lastModifiedBy>Loren Klemp</cp:lastModifiedBy>
  <cp:revision>9</cp:revision>
  <cp:lastPrinted>2022-06-06T11:04:00Z</cp:lastPrinted>
  <dcterms:created xsi:type="dcterms:W3CDTF">2022-04-25T14:41:00Z</dcterms:created>
  <dcterms:modified xsi:type="dcterms:W3CDTF">2022-06-06T11:06:00Z</dcterms:modified>
  <cp:category>Revision Date</cp:category>
</cp:coreProperties>
</file>